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37" w:rsidRDefault="000F2915" w:rsidP="00103694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  <w:bookmarkStart w:id="0" w:name="_GoBack"/>
      <w:r>
        <w:rPr>
          <w:rFonts w:ascii="Arial Black" w:hAnsi="Arial Black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42B90AD" wp14:editId="065A0575">
            <wp:simplePos x="0" y="0"/>
            <wp:positionH relativeFrom="column">
              <wp:posOffset>-189865</wp:posOffset>
            </wp:positionH>
            <wp:positionV relativeFrom="paragraph">
              <wp:posOffset>-266065</wp:posOffset>
            </wp:positionV>
            <wp:extent cx="11100261" cy="7705725"/>
            <wp:effectExtent l="0" t="0" r="6350" b="0"/>
            <wp:wrapNone/>
            <wp:docPr id="7" name="Рисунок 7" descr="D:\Downloads\lechenie-narkomanii-v-stacion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lechenie-narkomanii-v-staciona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252" cy="772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03694" w:rsidRPr="00103694">
        <w:rPr>
          <w:rFonts w:ascii="Arial Black" w:hAnsi="Arial Black" w:cs="Times New Roman"/>
          <w:sz w:val="28"/>
          <w:szCs w:val="28"/>
        </w:rPr>
        <w:t xml:space="preserve"> </w:t>
      </w:r>
    </w:p>
    <w:p w:rsidR="00103694" w:rsidRDefault="00103694" w:rsidP="00103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33">
        <w:rPr>
          <w:rFonts w:ascii="Arial Black" w:hAnsi="Arial Black" w:cs="Times New Roman"/>
          <w:sz w:val="28"/>
          <w:szCs w:val="28"/>
        </w:rPr>
        <w:t>Наркомания</w:t>
      </w:r>
      <w:r>
        <w:rPr>
          <w:rFonts w:ascii="Times New Roman" w:hAnsi="Times New Roman" w:cs="Times New Roman"/>
          <w:sz w:val="28"/>
          <w:szCs w:val="28"/>
        </w:rPr>
        <w:t xml:space="preserve"> – это «тихая» война против человечества, где наркотики являются смертельным оружием, уносящим жизни и ломающим судьбы молодого поколения.</w:t>
      </w:r>
    </w:p>
    <w:p w:rsidR="00103694" w:rsidRDefault="00103694" w:rsidP="001036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3694" w:rsidRDefault="00103694" w:rsidP="001036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Какой вред приносят наркотики?</w:t>
      </w:r>
    </w:p>
    <w:p w:rsidR="00103694" w:rsidRDefault="00103694" w:rsidP="0010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 Как правило, люди с самым крепким здоровьем при регулярном употреблении наркотиков живут не более десяти лет. Большинство умирает раньше. Весьма распространены случаи, когда люди, умирают в течение первого года с момента начала употребления наркотического вещества. 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</w:r>
    </w:p>
    <w:p w:rsidR="00103694" w:rsidRDefault="00103694" w:rsidP="0010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того, кто постоянно употребляет наркотики, постепенно снижается чувствительность к ним. Через некоторое время для достижения радости обычных доз уже не хватает. Жертва наркомании вынуждена увеличить дозу. Впоследствии не хватает и этого, тогда происходит переход к более сильному наркотическому веществу. Так, постепенно, человек приобщается к сильным наркотикам, избавления от которых почти нет.</w:t>
      </w:r>
    </w:p>
    <w:p w:rsidR="002C6941" w:rsidRDefault="002C6941" w:rsidP="005E2228">
      <w:pPr>
        <w:pStyle w:val="a3"/>
        <w:spacing w:before="0" w:beforeAutospacing="0" w:after="0" w:afterAutospacing="0"/>
        <w:rPr>
          <w:rStyle w:val="a4"/>
          <w:i/>
          <w:sz w:val="28"/>
          <w:szCs w:val="28"/>
        </w:rPr>
      </w:pPr>
    </w:p>
    <w:p w:rsidR="005E2228" w:rsidRPr="00182EAC" w:rsidRDefault="005E2228" w:rsidP="005E222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82EAC">
        <w:rPr>
          <w:rStyle w:val="a4"/>
          <w:i/>
          <w:sz w:val="28"/>
          <w:szCs w:val="28"/>
        </w:rPr>
        <w:t>Каковы признаки употребления наркотиков?</w:t>
      </w:r>
    </w:p>
    <w:p w:rsidR="005E2228" w:rsidRDefault="005E2228" w:rsidP="005E22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7472B">
        <w:rPr>
          <w:sz w:val="28"/>
          <w:szCs w:val="28"/>
        </w:rPr>
        <w:t>следы от уколов, порезы, синяки (особенно на руках);</w:t>
      </w:r>
    </w:p>
    <w:p w:rsidR="005E2228" w:rsidRDefault="005E2228" w:rsidP="005E22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82EAC">
        <w:rPr>
          <w:sz w:val="28"/>
          <w:szCs w:val="28"/>
        </w:rPr>
        <w:t>наличие свернутых в трубочку бумажек, маленьких ложечек, шприцев и/ или игл от них;</w:t>
      </w:r>
    </w:p>
    <w:p w:rsidR="005E2228" w:rsidRDefault="005E2228" w:rsidP="005E22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82EAC">
        <w:rPr>
          <w:sz w:val="28"/>
          <w:szCs w:val="28"/>
        </w:rPr>
        <w:t xml:space="preserve">наличие капсул, таблеток, порошков, пузырьков из </w:t>
      </w:r>
      <w:proofErr w:type="gramStart"/>
      <w:r w:rsidRPr="00182EAC">
        <w:rPr>
          <w:sz w:val="28"/>
          <w:szCs w:val="28"/>
        </w:rPr>
        <w:t>под</w:t>
      </w:r>
      <w:proofErr w:type="gramEnd"/>
      <w:r w:rsidRPr="00182EAC">
        <w:rPr>
          <w:sz w:val="28"/>
          <w:szCs w:val="28"/>
        </w:rPr>
        <w:t xml:space="preserve"> лекарственных или химических препаратов;</w:t>
      </w:r>
    </w:p>
    <w:p w:rsidR="00E70937" w:rsidRDefault="00E70937" w:rsidP="00E70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0937" w:rsidRDefault="00E70937" w:rsidP="00E70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2228" w:rsidRDefault="005E2228" w:rsidP="005E22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82EAC">
        <w:rPr>
          <w:sz w:val="28"/>
          <w:szCs w:val="28"/>
        </w:rPr>
        <w:t>тряпочки, пахнущие толуолом; жестяные банки и пустые тюбики из-под клея, бензина, нитрокраски, пустые баллончики из-под лака для волос; бумажные или пластиковые пакеты, пропитанные химическими запахами;</w:t>
      </w:r>
    </w:p>
    <w:p w:rsidR="005E2228" w:rsidRDefault="005E2228" w:rsidP="005E22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82EAC">
        <w:rPr>
          <w:sz w:val="28"/>
          <w:szCs w:val="28"/>
        </w:rPr>
        <w:t xml:space="preserve">папиросы (особенно «Беломор») в пачках из </w:t>
      </w:r>
      <w:proofErr w:type="gramStart"/>
      <w:r w:rsidRPr="00182EAC">
        <w:rPr>
          <w:sz w:val="28"/>
          <w:szCs w:val="28"/>
        </w:rPr>
        <w:t>под</w:t>
      </w:r>
      <w:proofErr w:type="gramEnd"/>
      <w:r w:rsidRPr="00182EAC">
        <w:rPr>
          <w:sz w:val="28"/>
          <w:szCs w:val="28"/>
        </w:rPr>
        <w:t xml:space="preserve"> сигарет;</w:t>
      </w:r>
    </w:p>
    <w:p w:rsidR="005E2228" w:rsidRDefault="005E2228" w:rsidP="005E22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82EAC">
        <w:rPr>
          <w:sz w:val="28"/>
          <w:szCs w:val="28"/>
        </w:rPr>
        <w:t>расширенные или суженые зрачки;</w:t>
      </w:r>
    </w:p>
    <w:p w:rsidR="005E2228" w:rsidRDefault="005E2228" w:rsidP="005E22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82EAC">
        <w:rPr>
          <w:sz w:val="28"/>
          <w:szCs w:val="28"/>
        </w:rPr>
        <w:t>нарушение речи, походки и координации движений при отсутствии запаха алкоголя;</w:t>
      </w:r>
    </w:p>
    <w:p w:rsidR="005E2228" w:rsidRDefault="005E2228" w:rsidP="005E2228">
      <w:pPr>
        <w:pStyle w:val="a3"/>
        <w:spacing w:before="0" w:beforeAutospacing="0" w:after="0" w:afterAutospacing="0"/>
        <w:jc w:val="both"/>
        <w:rPr>
          <w:rStyle w:val="a5"/>
          <w:b/>
          <w:bCs/>
          <w:color w:val="000080"/>
          <w:sz w:val="34"/>
          <w:szCs w:val="34"/>
        </w:rPr>
      </w:pPr>
    </w:p>
    <w:p w:rsidR="005E2228" w:rsidRDefault="005E2228" w:rsidP="005E2228">
      <w:pPr>
        <w:pStyle w:val="a3"/>
        <w:spacing w:before="0" w:beforeAutospacing="0" w:after="0" w:afterAutospacing="0"/>
        <w:jc w:val="both"/>
        <w:rPr>
          <w:rStyle w:val="a5"/>
          <w:b/>
          <w:bCs/>
          <w:sz w:val="28"/>
          <w:szCs w:val="34"/>
        </w:rPr>
      </w:pPr>
      <w:r w:rsidRPr="00182EAC">
        <w:rPr>
          <w:rStyle w:val="a5"/>
          <w:b/>
          <w:bCs/>
          <w:sz w:val="28"/>
          <w:szCs w:val="34"/>
        </w:rPr>
        <w:t>Что делать родителям, что</w:t>
      </w:r>
      <w:r>
        <w:rPr>
          <w:rStyle w:val="a5"/>
          <w:b/>
          <w:bCs/>
          <w:sz w:val="28"/>
          <w:szCs w:val="34"/>
        </w:rPr>
        <w:t>бы их ребенок не стал наркозависимым?</w:t>
      </w:r>
    </w:p>
    <w:p w:rsidR="005E2228" w:rsidRPr="000568A4" w:rsidRDefault="005E2228" w:rsidP="005E2228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34"/>
        </w:rPr>
      </w:pPr>
    </w:p>
    <w:p w:rsidR="005E2228" w:rsidRPr="0047472B" w:rsidRDefault="005E2228" w:rsidP="005E22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72B">
        <w:rPr>
          <w:sz w:val="28"/>
          <w:szCs w:val="28"/>
        </w:rPr>
        <w:t xml:space="preserve">1. </w:t>
      </w:r>
      <w:r w:rsidRPr="000568A4">
        <w:rPr>
          <w:b/>
          <w:sz w:val="28"/>
          <w:szCs w:val="28"/>
        </w:rPr>
        <w:t>Не паникуйте.</w:t>
      </w:r>
      <w:r w:rsidRPr="0047472B">
        <w:rPr>
          <w:sz w:val="28"/>
          <w:szCs w:val="28"/>
        </w:rPr>
        <w:t xml:space="preserve"> Даже если вы уловили подозрительный запах или обнаружили на руке сына или дочери, иного члена семьи, знакомого след укола, это ещё не означает, что теперь человек неминуемо станет наркоманом. Постарайтесь с первых минут стать не врагом, от которого нужно скрываться и таиться, а союзником, который поможет справиться с бедой.</w:t>
      </w:r>
    </w:p>
    <w:p w:rsidR="005E2228" w:rsidRPr="0047472B" w:rsidRDefault="005E2228" w:rsidP="005E22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72B">
        <w:rPr>
          <w:sz w:val="28"/>
          <w:szCs w:val="28"/>
        </w:rPr>
        <w:t xml:space="preserve">2. </w:t>
      </w:r>
      <w:r w:rsidRPr="000568A4">
        <w:rPr>
          <w:b/>
          <w:sz w:val="28"/>
          <w:szCs w:val="28"/>
        </w:rPr>
        <w:t>Сохраните доверие</w:t>
      </w:r>
      <w:r w:rsidRPr="0047472B">
        <w:rPr>
          <w:sz w:val="28"/>
          <w:szCs w:val="28"/>
        </w:rPr>
        <w:t>. Ваш собственный страх может заставить вас прибегнуть к угрозам, крику, запугиванию. Это оттолкнёт человека, заставит его замкнуться. Не спешите делать выводы. Возможно это первое и последнее знакомство с наркотиком.</w:t>
      </w:r>
    </w:p>
    <w:p w:rsidR="002C6941" w:rsidRDefault="005E2228" w:rsidP="005E22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72B">
        <w:rPr>
          <w:sz w:val="28"/>
          <w:szCs w:val="28"/>
        </w:rPr>
        <w:t xml:space="preserve">3. </w:t>
      </w:r>
      <w:r w:rsidRPr="000568A4">
        <w:rPr>
          <w:b/>
          <w:sz w:val="28"/>
          <w:szCs w:val="28"/>
        </w:rPr>
        <w:t>Оказывайте поддержку</w:t>
      </w:r>
      <w:r w:rsidRPr="0047472B">
        <w:rPr>
          <w:sz w:val="28"/>
          <w:szCs w:val="28"/>
        </w:rPr>
        <w:t>. «Мне не нравится, что ты сейчас делаешь, но я всё же люблю тебя» - вот основная мысль, которую вы должны донести до близкого Вам человека. Он должен чувствовать, что бы с ним не произошло, он сможет с вами</w:t>
      </w:r>
      <w:r>
        <w:rPr>
          <w:sz w:val="28"/>
          <w:szCs w:val="28"/>
        </w:rPr>
        <w:t xml:space="preserve"> откровенно поговорить об этом. </w:t>
      </w:r>
      <w:r w:rsidRPr="0047472B">
        <w:rPr>
          <w:sz w:val="28"/>
          <w:szCs w:val="28"/>
        </w:rPr>
        <w:t>Особенно важно, чтобы родители беседовали с детьми о наркотиках, последствиях их употребления. При малейшем подозрении, что ребенок употребляет наркотики, необходимо сразу же поговорить с ним. Поощряйте интересы и увлечения подростка, которые должны</w:t>
      </w:r>
      <w:r>
        <w:rPr>
          <w:sz w:val="28"/>
          <w:szCs w:val="28"/>
        </w:rPr>
        <w:t xml:space="preserve"> </w:t>
      </w:r>
    </w:p>
    <w:p w:rsidR="005E2228" w:rsidRPr="0047472B" w:rsidRDefault="002C6941" w:rsidP="005E22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048B7256" wp14:editId="74ADF34E">
            <wp:simplePos x="0" y="0"/>
            <wp:positionH relativeFrom="column">
              <wp:posOffset>-190500</wp:posOffset>
            </wp:positionH>
            <wp:positionV relativeFrom="paragraph">
              <wp:posOffset>-1127125</wp:posOffset>
            </wp:positionV>
            <wp:extent cx="10833100" cy="9458325"/>
            <wp:effectExtent l="0" t="0" r="6350" b="9525"/>
            <wp:wrapNone/>
            <wp:docPr id="9" name="Рисунок 9" descr="D:\Downloads\colored_vintage_paper_texture_09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colored_vintage_paper_texture_09_gre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228">
        <w:rPr>
          <w:sz w:val="28"/>
          <w:szCs w:val="28"/>
        </w:rPr>
        <w:t xml:space="preserve">стать альтернативой наркотику. </w:t>
      </w:r>
      <w:r w:rsidR="005E2228" w:rsidRPr="0047472B">
        <w:rPr>
          <w:sz w:val="28"/>
          <w:szCs w:val="28"/>
        </w:rPr>
        <w:t>И наконец, помните, что</w:t>
      </w:r>
      <w:r>
        <w:rPr>
          <w:sz w:val="28"/>
          <w:szCs w:val="28"/>
        </w:rPr>
        <w:t xml:space="preserve"> </w:t>
      </w:r>
      <w:r w:rsidR="005E2228" w:rsidRPr="0047472B">
        <w:rPr>
          <w:sz w:val="28"/>
          <w:szCs w:val="28"/>
        </w:rPr>
        <w:t xml:space="preserve">сильнее всего на подростка будет действовать ваш личный пример. </w:t>
      </w:r>
    </w:p>
    <w:p w:rsidR="005E2228" w:rsidRPr="0047472B" w:rsidRDefault="005E2228" w:rsidP="005E22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472B">
        <w:rPr>
          <w:sz w:val="28"/>
          <w:szCs w:val="28"/>
        </w:rPr>
        <w:t xml:space="preserve">4. </w:t>
      </w:r>
      <w:r w:rsidRPr="000568A4">
        <w:rPr>
          <w:b/>
          <w:sz w:val="28"/>
          <w:szCs w:val="28"/>
        </w:rPr>
        <w:t>Обратитесь к специалисту</w:t>
      </w:r>
      <w:r w:rsidRPr="0047472B">
        <w:rPr>
          <w:sz w:val="28"/>
          <w:szCs w:val="28"/>
        </w:rPr>
        <w:t>. Если вы убедились, что человек не может справиться с зависимостью от наркотика самостоятельно, и вы не в силах ему помочь, обратитесь к специалисту. Не обязательно сразу к наркологу, лучше начать с психолога или психотерапевта. Будьте готовы к тому, что спасение вашего близкого может потребовать от вас серьёзных и длительных усилий.</w:t>
      </w:r>
    </w:p>
    <w:p w:rsidR="005E2228" w:rsidRDefault="005E2228" w:rsidP="0010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694" w:rsidRDefault="00103694" w:rsidP="00103694">
      <w:pPr>
        <w:pStyle w:val="a3"/>
        <w:spacing w:before="0" w:beforeAutospacing="0" w:after="0" w:afterAutospacing="0"/>
        <w:rPr>
          <w:rStyle w:val="a4"/>
          <w:i/>
          <w:sz w:val="28"/>
          <w:szCs w:val="28"/>
        </w:rPr>
      </w:pPr>
    </w:p>
    <w:p w:rsidR="00103694" w:rsidRDefault="00103694" w:rsidP="00103694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2C6941" w:rsidRDefault="002C6941" w:rsidP="00103694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103694" w:rsidRDefault="00103694" w:rsidP="00103694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103694" w:rsidRPr="00CD1ABB" w:rsidRDefault="00103694" w:rsidP="00103694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sz w:val="28"/>
          <w:szCs w:val="28"/>
        </w:rPr>
      </w:pPr>
      <w:r w:rsidRPr="00CD1ABB">
        <w:rPr>
          <w:rFonts w:ascii="Arial Black" w:hAnsi="Arial Black" w:cs="Times New Roman"/>
          <w:b/>
          <w:sz w:val="28"/>
          <w:szCs w:val="28"/>
        </w:rPr>
        <w:t>По вопросам оказания помощи можно обратиться:</w:t>
      </w:r>
    </w:p>
    <w:p w:rsidR="00103694" w:rsidRDefault="00103694" w:rsidP="00103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F3">
        <w:rPr>
          <w:rFonts w:ascii="Times New Roman" w:hAnsi="Times New Roman" w:cs="Times New Roman"/>
          <w:sz w:val="28"/>
          <w:szCs w:val="28"/>
        </w:rPr>
        <w:t xml:space="preserve">Республиканский «Телефон Доверия» по оказанию наркологической помощи: </w:t>
      </w:r>
      <w:r w:rsidRPr="00410BF3">
        <w:rPr>
          <w:rFonts w:ascii="Times New Roman" w:hAnsi="Times New Roman" w:cs="Times New Roman"/>
          <w:b/>
          <w:sz w:val="28"/>
          <w:szCs w:val="28"/>
        </w:rPr>
        <w:t>8-801-100-21-21</w:t>
      </w:r>
      <w:r w:rsidRPr="00410BF3">
        <w:rPr>
          <w:rFonts w:ascii="Times New Roman" w:hAnsi="Times New Roman" w:cs="Times New Roman"/>
          <w:sz w:val="28"/>
          <w:szCs w:val="28"/>
        </w:rPr>
        <w:t xml:space="preserve"> по будням с 9.00 по 17.00 </w:t>
      </w:r>
      <w:r w:rsidRPr="00410BF3">
        <w:rPr>
          <w:rFonts w:ascii="Times New Roman" w:hAnsi="Times New Roman" w:cs="Times New Roman"/>
          <w:b/>
          <w:sz w:val="28"/>
          <w:szCs w:val="28"/>
        </w:rPr>
        <w:t>бесплатно</w:t>
      </w:r>
    </w:p>
    <w:p w:rsidR="00103694" w:rsidRDefault="00103694" w:rsidP="00103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BF3">
        <w:rPr>
          <w:rFonts w:ascii="Times New Roman" w:hAnsi="Times New Roman" w:cs="Times New Roman"/>
          <w:b/>
          <w:sz w:val="28"/>
          <w:szCs w:val="28"/>
        </w:rPr>
        <w:t>8-017-331-90-64</w:t>
      </w:r>
      <w:r w:rsidRPr="00410BF3">
        <w:rPr>
          <w:rFonts w:ascii="Times New Roman" w:hAnsi="Times New Roman" w:cs="Times New Roman"/>
          <w:sz w:val="28"/>
          <w:szCs w:val="28"/>
        </w:rPr>
        <w:t xml:space="preserve">, информация о наркологической помощи в </w:t>
      </w:r>
    </w:p>
    <w:p w:rsidR="00103694" w:rsidRPr="00410BF3" w:rsidRDefault="00103694" w:rsidP="00103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0BF3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410BF3">
        <w:rPr>
          <w:rFonts w:ascii="Times New Roman" w:hAnsi="Times New Roman" w:cs="Times New Roman"/>
          <w:sz w:val="28"/>
          <w:szCs w:val="28"/>
        </w:rPr>
        <w:t xml:space="preserve"> здравоохранения Минской области</w:t>
      </w:r>
    </w:p>
    <w:p w:rsidR="00103694" w:rsidRDefault="00103694" w:rsidP="00103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BF3">
        <w:rPr>
          <w:rFonts w:ascii="Times New Roman" w:hAnsi="Times New Roman" w:cs="Times New Roman"/>
          <w:sz w:val="28"/>
          <w:szCs w:val="28"/>
        </w:rPr>
        <w:t xml:space="preserve">«Телефон доверия» Солигорского психоневрологического диспансера </w:t>
      </w:r>
      <w:r w:rsidRPr="00410BF3">
        <w:rPr>
          <w:rFonts w:ascii="Times New Roman" w:hAnsi="Times New Roman" w:cs="Times New Roman"/>
          <w:b/>
          <w:sz w:val="28"/>
          <w:szCs w:val="28"/>
        </w:rPr>
        <w:t>26-37-14</w:t>
      </w:r>
      <w:r w:rsidRPr="00410BF3">
        <w:rPr>
          <w:rFonts w:ascii="Times New Roman" w:hAnsi="Times New Roman" w:cs="Times New Roman"/>
          <w:sz w:val="28"/>
          <w:szCs w:val="28"/>
        </w:rPr>
        <w:t xml:space="preserve"> с 8.00 до 16.00</w:t>
      </w:r>
    </w:p>
    <w:p w:rsidR="00103694" w:rsidRPr="00410BF3" w:rsidRDefault="00103694" w:rsidP="00103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694" w:rsidRDefault="00103694" w:rsidP="00103694">
      <w:pPr>
        <w:rPr>
          <w:rFonts w:ascii="Times New Roman" w:hAnsi="Times New Roman" w:cs="Times New Roman"/>
          <w:b/>
          <w:sz w:val="28"/>
          <w:szCs w:val="28"/>
        </w:rPr>
      </w:pPr>
    </w:p>
    <w:p w:rsidR="00103694" w:rsidRDefault="00103694" w:rsidP="00103694">
      <w:pPr>
        <w:rPr>
          <w:rFonts w:ascii="Times New Roman" w:hAnsi="Times New Roman" w:cs="Times New Roman"/>
          <w:b/>
          <w:sz w:val="28"/>
          <w:szCs w:val="28"/>
        </w:rPr>
      </w:pPr>
    </w:p>
    <w:p w:rsidR="002C6941" w:rsidRDefault="002C6941" w:rsidP="002C6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F95" w:rsidRDefault="00D46F95" w:rsidP="00E70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3694" w:rsidRPr="00D46F95" w:rsidRDefault="00103694" w:rsidP="00E70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F95">
        <w:rPr>
          <w:rFonts w:ascii="Times New Roman" w:hAnsi="Times New Roman" w:cs="Times New Roman"/>
          <w:sz w:val="28"/>
          <w:szCs w:val="28"/>
        </w:rPr>
        <w:t>Отдел общественного здоровья</w:t>
      </w:r>
    </w:p>
    <w:p w:rsidR="00103694" w:rsidRPr="00D46F95" w:rsidRDefault="002C6941" w:rsidP="00103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F95">
        <w:rPr>
          <w:rFonts w:ascii="Times New Roman" w:hAnsi="Times New Roman" w:cs="Times New Roman"/>
          <w:sz w:val="28"/>
          <w:szCs w:val="28"/>
        </w:rPr>
        <w:t>ГУ «Солигорский зональный центр гигиены и эпидемиологии</w:t>
      </w:r>
      <w:r w:rsidR="00103694" w:rsidRPr="00D46F9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46F95" w:rsidRDefault="00D46F95" w:rsidP="00E709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937" w:rsidRPr="00D46F95" w:rsidRDefault="00E70937" w:rsidP="00E70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F95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здравоохранения </w:t>
      </w:r>
    </w:p>
    <w:p w:rsidR="00103694" w:rsidRPr="00D46F95" w:rsidRDefault="00E70937" w:rsidP="00E709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F95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E70937" w:rsidRDefault="00E70937" w:rsidP="00103694">
      <w:pPr>
        <w:jc w:val="center"/>
        <w:rPr>
          <w:rFonts w:ascii="Arial Black" w:hAnsi="Arial Black" w:cs="Times New Roman"/>
          <w:b/>
          <w:sz w:val="32"/>
          <w:szCs w:val="28"/>
        </w:rPr>
      </w:pPr>
    </w:p>
    <w:p w:rsidR="00E70937" w:rsidRDefault="00E70937" w:rsidP="00103694">
      <w:pPr>
        <w:jc w:val="center"/>
        <w:rPr>
          <w:rFonts w:ascii="Arial Black" w:hAnsi="Arial Black" w:cs="Times New Roman"/>
          <w:b/>
          <w:sz w:val="32"/>
          <w:szCs w:val="28"/>
        </w:rPr>
      </w:pPr>
    </w:p>
    <w:p w:rsidR="00103694" w:rsidRPr="00C660DF" w:rsidRDefault="00103694" w:rsidP="00103694">
      <w:pPr>
        <w:jc w:val="center"/>
        <w:rPr>
          <w:rFonts w:ascii="Arial Black" w:hAnsi="Arial Black" w:cs="Times New Roman"/>
          <w:b/>
          <w:sz w:val="36"/>
          <w:szCs w:val="28"/>
        </w:rPr>
      </w:pPr>
      <w:r w:rsidRPr="00C660DF">
        <w:rPr>
          <w:rFonts w:ascii="Arial Black" w:hAnsi="Arial Black" w:cs="Times New Roman"/>
          <w:b/>
          <w:sz w:val="36"/>
          <w:szCs w:val="28"/>
        </w:rPr>
        <w:t>Наркомания – это «тихая» война против человечества</w:t>
      </w:r>
    </w:p>
    <w:p w:rsidR="00103694" w:rsidRDefault="00103694" w:rsidP="0010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543986CD" wp14:editId="3DF552E5">
            <wp:simplePos x="0" y="0"/>
            <wp:positionH relativeFrom="column">
              <wp:posOffset>1680845</wp:posOffset>
            </wp:positionH>
            <wp:positionV relativeFrom="paragraph">
              <wp:posOffset>155575</wp:posOffset>
            </wp:positionV>
            <wp:extent cx="3284855" cy="2200275"/>
            <wp:effectExtent l="0" t="0" r="0" b="9525"/>
            <wp:wrapNone/>
            <wp:docPr id="6" name="Рисунок 6" descr="D:\Downloads\n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n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694" w:rsidRDefault="00103694" w:rsidP="0010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694" w:rsidRDefault="00103694" w:rsidP="0010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694" w:rsidRDefault="00103694" w:rsidP="0010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694" w:rsidRDefault="00103694" w:rsidP="0010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694" w:rsidRDefault="00103694" w:rsidP="0010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0779EEAA" wp14:editId="6BC5B092">
            <wp:simplePos x="0" y="0"/>
            <wp:positionH relativeFrom="column">
              <wp:posOffset>-17780</wp:posOffset>
            </wp:positionH>
            <wp:positionV relativeFrom="paragraph">
              <wp:posOffset>254000</wp:posOffset>
            </wp:positionV>
            <wp:extent cx="3136265" cy="2353945"/>
            <wp:effectExtent l="0" t="0" r="6985" b="8255"/>
            <wp:wrapSquare wrapText="bothSides"/>
            <wp:docPr id="3" name="Рисунок 3" descr="D:\Downloads\5bce931176a2866d1d18f93a99fe2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5bce931176a2866d1d18f93a99fe2bf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353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694" w:rsidRPr="000568A4" w:rsidRDefault="00103694" w:rsidP="00103694">
      <w:pPr>
        <w:rPr>
          <w:rFonts w:ascii="Times New Roman" w:hAnsi="Times New Roman" w:cs="Times New Roman"/>
          <w:b/>
          <w:sz w:val="28"/>
          <w:szCs w:val="28"/>
        </w:rPr>
      </w:pPr>
    </w:p>
    <w:p w:rsidR="001226B9" w:rsidRDefault="001226B9" w:rsidP="00103694"/>
    <w:sectPr w:rsidR="001226B9" w:rsidSect="00103694">
      <w:type w:val="continuous"/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6603"/>
    <w:multiLevelType w:val="hybridMultilevel"/>
    <w:tmpl w:val="AE74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94"/>
    <w:rsid w:val="0004460B"/>
    <w:rsid w:val="000F2915"/>
    <w:rsid w:val="00103694"/>
    <w:rsid w:val="001226B9"/>
    <w:rsid w:val="002C6941"/>
    <w:rsid w:val="003747CA"/>
    <w:rsid w:val="005E2228"/>
    <w:rsid w:val="00C660DF"/>
    <w:rsid w:val="00D46F95"/>
    <w:rsid w:val="00D55C8C"/>
    <w:rsid w:val="00E7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03694"/>
    <w:rPr>
      <w:b/>
      <w:bCs/>
    </w:rPr>
  </w:style>
  <w:style w:type="character" w:styleId="a5">
    <w:name w:val="Emphasis"/>
    <w:basedOn w:val="a0"/>
    <w:uiPriority w:val="20"/>
    <w:qFormat/>
    <w:rsid w:val="001036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03694"/>
    <w:rPr>
      <w:b/>
      <w:bCs/>
    </w:rPr>
  </w:style>
  <w:style w:type="character" w:styleId="a5">
    <w:name w:val="Emphasis"/>
    <w:basedOn w:val="a0"/>
    <w:uiPriority w:val="20"/>
    <w:qFormat/>
    <w:rsid w:val="001036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ОЗЗ</cp:lastModifiedBy>
  <cp:revision>6</cp:revision>
  <cp:lastPrinted>2019-02-27T05:58:00Z</cp:lastPrinted>
  <dcterms:created xsi:type="dcterms:W3CDTF">2018-03-15T08:03:00Z</dcterms:created>
  <dcterms:modified xsi:type="dcterms:W3CDTF">2020-02-19T11:44:00Z</dcterms:modified>
</cp:coreProperties>
</file>