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AF" w:rsidRDefault="00A615C4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-2569210</wp:posOffset>
            </wp:positionH>
            <wp:positionV relativeFrom="paragraph">
              <wp:posOffset>-768985</wp:posOffset>
            </wp:positionV>
            <wp:extent cx="14813830" cy="8448675"/>
            <wp:effectExtent l="0" t="0" r="7620" b="0"/>
            <wp:wrapNone/>
            <wp:docPr id="8" name="Рисунок 8" descr="D:\Desktop\22574d9dfb1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22574d9dfb132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830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1AF">
        <w:rPr>
          <w:rFonts w:ascii="Times New Roman" w:hAnsi="Times New Roman" w:cs="Times New Roman"/>
          <w:sz w:val="26"/>
          <w:szCs w:val="26"/>
        </w:rPr>
        <w:t xml:space="preserve">         </w:t>
      </w:r>
      <w:r w:rsidR="002321AF" w:rsidRPr="002321AF">
        <w:rPr>
          <w:rFonts w:ascii="Times New Roman" w:hAnsi="Times New Roman" w:cs="Times New Roman"/>
          <w:sz w:val="26"/>
          <w:szCs w:val="26"/>
        </w:rPr>
        <w:t xml:space="preserve">Все </w:t>
      </w:r>
      <w:r w:rsidR="002321AF" w:rsidRPr="002321AF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ходим по магазинам, приобретаем какие-то вещи, продукты, ведь нам нужно что-то кушать, во что-то одеваться и т.д. До тех пор, пока покупки носят рациональный характер (электромясорубка – чтобы молоть мясо на котлеты, хлеб – чтобы есть, телевизор – чтобы поставить на кухне и смотреть любимые передачи), можно говорить о нормальной жизни. Если же большинство приобретенных вещей совершенно не нужны, и даже сложно представить для чего их можно использовать, тогда можно ставить вопрос о шопоголизме.</w:t>
      </w:r>
    </w:p>
    <w:p w:rsidR="002321AF" w:rsidRPr="00A615C4" w:rsidRDefault="002321AF" w:rsidP="00D06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6"/>
          <w:lang w:eastAsia="ru-RU"/>
        </w:rPr>
      </w:pPr>
      <w:r w:rsidRPr="00A615C4">
        <w:rPr>
          <w:rFonts w:ascii="Arial Black" w:eastAsia="Times New Roman" w:hAnsi="Arial Black" w:cs="Times New Roman"/>
          <w:b/>
          <w:color w:val="7030A0"/>
          <w:sz w:val="28"/>
          <w:szCs w:val="28"/>
          <w:lang w:eastAsia="ru-RU"/>
        </w:rPr>
        <w:t>«</w:t>
      </w:r>
      <w:r w:rsidRPr="00A615C4">
        <w:rPr>
          <w:rFonts w:ascii="Arial Black" w:eastAsia="Times New Roman" w:hAnsi="Arial Black" w:cs="Cambria"/>
          <w:b/>
          <w:color w:val="7030A0"/>
          <w:sz w:val="28"/>
          <w:szCs w:val="28"/>
          <w:lang w:eastAsia="ru-RU"/>
        </w:rPr>
        <w:t>Шопинг</w:t>
      </w:r>
      <w:r w:rsidRPr="00A615C4">
        <w:rPr>
          <w:rFonts w:ascii="Arial Black" w:eastAsia="Times New Roman" w:hAnsi="Arial Black" w:cs="Times New Roman"/>
          <w:b/>
          <w:color w:val="7030A0"/>
          <w:sz w:val="28"/>
          <w:szCs w:val="28"/>
          <w:lang w:eastAsia="ru-RU"/>
        </w:rPr>
        <w:t xml:space="preserve"> </w:t>
      </w:r>
      <w:r w:rsidRPr="00A615C4">
        <w:rPr>
          <w:rFonts w:ascii="Arial Black" w:eastAsia="Times New Roman" w:hAnsi="Arial Black" w:cs="Cambria"/>
          <w:b/>
          <w:color w:val="7030A0"/>
          <w:sz w:val="28"/>
          <w:szCs w:val="28"/>
          <w:lang w:eastAsia="ru-RU"/>
        </w:rPr>
        <w:t>как</w:t>
      </w:r>
      <w:r w:rsidRPr="00A615C4">
        <w:rPr>
          <w:rFonts w:ascii="Arial Black" w:eastAsia="Times New Roman" w:hAnsi="Arial Black" w:cs="Times New Roman"/>
          <w:b/>
          <w:color w:val="7030A0"/>
          <w:sz w:val="28"/>
          <w:szCs w:val="28"/>
          <w:lang w:eastAsia="ru-RU"/>
        </w:rPr>
        <w:t xml:space="preserve"> </w:t>
      </w:r>
      <w:r w:rsidRPr="00A615C4">
        <w:rPr>
          <w:rFonts w:ascii="Arial Black" w:eastAsia="Times New Roman" w:hAnsi="Arial Black" w:cs="Cambria"/>
          <w:b/>
          <w:color w:val="7030A0"/>
          <w:sz w:val="28"/>
          <w:szCs w:val="28"/>
          <w:lang w:eastAsia="ru-RU"/>
        </w:rPr>
        <w:t>наркотик</w:t>
      </w:r>
      <w:r w:rsidRPr="00A615C4">
        <w:rPr>
          <w:rFonts w:ascii="Arial Black" w:eastAsia="Times New Roman" w:hAnsi="Arial Black" w:cs="Times New Roman"/>
          <w:b/>
          <w:color w:val="7030A0"/>
          <w:sz w:val="28"/>
          <w:szCs w:val="28"/>
          <w:lang w:eastAsia="ru-RU"/>
        </w:rPr>
        <w:t>!»</w:t>
      </w:r>
    </w:p>
    <w:p w:rsidR="002321AF" w:rsidRPr="002321AF" w:rsidRDefault="002321AF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232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Первым новую болезнь обнаружил еще в 1915 году знаменитый немецкий </w:t>
      </w:r>
      <w:r w:rsidRPr="002321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психиатр Эмиль Крепелин</w:t>
      </w:r>
      <w:r w:rsidRPr="002321AF">
        <w:rPr>
          <w:rFonts w:ascii="Times New Roman" w:eastAsia="Times New Roman" w:hAnsi="Times New Roman" w:cs="Times New Roman"/>
          <w:sz w:val="26"/>
          <w:szCs w:val="26"/>
          <w:lang w:eastAsia="ru-RU"/>
        </w:rPr>
        <w:t>, «первооткрыватель» шизофрении и маниакальной депрессии. Он заметил, что новый недуг очень похож на прочие виды зависимости и шопоголики испытывают примерно то же, что и наркоманы.</w:t>
      </w:r>
    </w:p>
    <w:p w:rsidR="00A14CBB" w:rsidRDefault="00A14CBB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A14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Существует некоторая тенденция: всего 20 лет назад на территории стран СНГ такого явления как шопоголизм не существовало. Да, и можно ли было что-то купить, если большинство полок в магазинах были пустыми? В последнее время все больше людей подвержены </w:t>
      </w:r>
      <w:r w:rsidRPr="00A14C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тенденции совершать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необдуманные и ненужные покупки.</w:t>
      </w:r>
    </w:p>
    <w:p w:rsidR="00A14CBB" w:rsidRPr="00A14CBB" w:rsidRDefault="00A14CBB" w:rsidP="00D064EC">
      <w:pPr>
        <w:spacing w:after="0" w:line="240" w:lineRule="auto"/>
        <w:jc w:val="center"/>
        <w:outlineLvl w:val="1"/>
        <w:rPr>
          <w:rFonts w:ascii="Arial Black" w:eastAsia="Times New Roman" w:hAnsi="Arial Black" w:cs="Times New Roman"/>
          <w:bCs/>
          <w:color w:val="7030A0"/>
          <w:sz w:val="24"/>
          <w:szCs w:val="24"/>
          <w:lang w:eastAsia="ru-RU"/>
        </w:rPr>
      </w:pPr>
      <w:r w:rsidRPr="00A14CBB">
        <w:rPr>
          <w:rFonts w:ascii="Arial Black" w:eastAsia="Times New Roman" w:hAnsi="Arial Black" w:cs="Times New Roman"/>
          <w:bCs/>
          <w:color w:val="7030A0"/>
          <w:sz w:val="24"/>
          <w:szCs w:val="24"/>
          <w:lang w:eastAsia="ru-RU"/>
        </w:rPr>
        <w:t>Какие симптомы позволяют заподозрить наличие шопоголизма? Вот они:</w:t>
      </w:r>
    </w:p>
    <w:p w:rsidR="0085473C" w:rsidRDefault="002321AF" w:rsidP="00D064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поход в магазин без намерения </w:t>
      </w:r>
    </w:p>
    <w:p w:rsidR="002321AF" w:rsidRPr="0085473C" w:rsidRDefault="002321AF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найти там что-то конкретное, а лишь для того, чтобы просто провести время;</w:t>
      </w:r>
    </w:p>
    <w:p w:rsidR="0085473C" w:rsidRDefault="002321AF" w:rsidP="00D064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неконтролируемое желание что-то </w:t>
      </w:r>
    </w:p>
    <w:p w:rsidR="002321AF" w:rsidRPr="0085473C" w:rsidRDefault="002321AF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купить «просто так», не представляя, как эта вещь будет использоваться;</w:t>
      </w:r>
    </w:p>
    <w:p w:rsidR="0085473C" w:rsidRDefault="002321AF" w:rsidP="00D064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разочарование и злость после </w:t>
      </w:r>
    </w:p>
    <w:p w:rsidR="002321AF" w:rsidRPr="0085473C" w:rsidRDefault="002321AF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покупки, оказавшейся слишком дорогой или ненужной;</w:t>
      </w:r>
    </w:p>
    <w:p w:rsidR="0085473C" w:rsidRDefault="002321AF" w:rsidP="00D064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постоянное обсуждение </w:t>
      </w:r>
    </w:p>
    <w:p w:rsidR="002321AF" w:rsidRPr="0085473C" w:rsidRDefault="002321AF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купленного товара;</w:t>
      </w:r>
    </w:p>
    <w:p w:rsidR="0085473C" w:rsidRDefault="002321AF" w:rsidP="00D064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подавленное настроение из-за </w:t>
      </w:r>
    </w:p>
    <w:p w:rsidR="002321AF" w:rsidRDefault="002321AF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невозможности сходить в магазин и мгновенное повышение жиз</w:t>
      </w:r>
      <w:r w:rsidR="008547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ненного тонуса при входе в него.</w:t>
      </w:r>
    </w:p>
    <w:p w:rsidR="0085473C" w:rsidRPr="00A615C4" w:rsidRDefault="0085473C" w:rsidP="00D064EC">
      <w:pPr>
        <w:spacing w:after="0" w:line="240" w:lineRule="auto"/>
        <w:jc w:val="center"/>
        <w:rPr>
          <w:rFonts w:ascii="Arial Black" w:eastAsia="Times New Roman" w:hAnsi="Arial Black" w:cs="Times New Roman"/>
          <w:color w:val="7030A0"/>
          <w:sz w:val="28"/>
          <w:szCs w:val="26"/>
          <w:lang w:eastAsia="ru-RU"/>
        </w:rPr>
      </w:pPr>
      <w:r w:rsidRPr="00A615C4">
        <w:rPr>
          <w:rFonts w:ascii="Arial Black" w:eastAsia="Times New Roman" w:hAnsi="Arial Black" w:cs="Times New Roman"/>
          <w:color w:val="7030A0"/>
          <w:sz w:val="28"/>
          <w:szCs w:val="26"/>
          <w:lang w:eastAsia="ru-RU"/>
        </w:rPr>
        <w:t>Истоки зависимости</w:t>
      </w:r>
    </w:p>
    <w:p w:rsidR="00590A11" w:rsidRPr="00590A11" w:rsidRDefault="00590A11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«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Шопоголики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часто вырастают в семьях, где родители уделяют слишком большое внимание материальному благополучию. На детей у них просто не остается ни времени, ни сил, поэтому нехватку родительской любви они компенсируют подарками. Так ребенок с детства приучается мерить любовь деньгами.</w:t>
      </w:r>
    </w:p>
    <w:p w:rsidR="00590A11" w:rsidRPr="00590A11" w:rsidRDefault="00590A11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Вторая категория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шопоголиков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наоборот, росла в бедности. Как только у такого человека появляются деньги, он 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тут же бездумно тратит их, пытаясь с избытком получить все то, чего раньше был лишен.</w:t>
      </w:r>
    </w:p>
    <w:p w:rsidR="00590A11" w:rsidRPr="00590A11" w:rsidRDefault="00590A11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Третью, самую многочисленную группу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шопоголиков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составляют дети авторитарных родителей. Они вырастают неуверенными в себе. Покупками они стараются возместить себе недостаток любви.</w:t>
      </w:r>
    </w:p>
    <w:p w:rsidR="00DD1257" w:rsidRDefault="00590A11" w:rsidP="00DD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Шопоголизм развивается лишь в том случае, если в семье превалирует культ денег. Если же мама и папа с детства прививают ребенку вечные ценности, объясняют, что удовольствие могут доставлять не только покупки, но и нематериальные радости (творчество, спорт, искусство, общение с природой, дружба, любовь), то их дети с самых ранних лет получают «прививку» от шопоголизма.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старайтесь тратить на детей не только деньги, но и время.</w:t>
      </w:r>
    </w:p>
    <w:p w:rsidR="002321AF" w:rsidRPr="00DD1257" w:rsidRDefault="00590A11" w:rsidP="00DD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5C4">
        <w:rPr>
          <w:rFonts w:ascii="Arial Black" w:eastAsia="Times New Roman" w:hAnsi="Arial Black" w:cs="Times New Roman"/>
          <w:color w:val="7030A0"/>
          <w:sz w:val="28"/>
          <w:szCs w:val="26"/>
          <w:lang w:eastAsia="ru-RU"/>
        </w:rPr>
        <w:t>Как бороться с шопоманией</w:t>
      </w:r>
    </w:p>
    <w:p w:rsidR="00590A11" w:rsidRPr="00590A11" w:rsidRDefault="00590A11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Борьба с манией совершать необдуманные покупки должна включать следующие шаги:</w:t>
      </w:r>
    </w:p>
    <w:p w:rsidR="00590A11" w:rsidRDefault="00590A11" w:rsidP="00D064E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начала необходимо осознать </w:t>
      </w:r>
    </w:p>
    <w:p w:rsidR="00590A11" w:rsidRDefault="00590A11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личие имеющейся проблемы. Пока В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ы будете убежд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себя, что все ваши покупки В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ам нужн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(особенно, если это не так), В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ы не начнете бороться с шопоголизмом.</w:t>
      </w:r>
    </w:p>
    <w:p w:rsidR="00590A11" w:rsidRPr="00590A11" w:rsidRDefault="00590A11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A11" w:rsidRDefault="00DD1257" w:rsidP="00D064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7" behindDoc="1" locked="0" layoutInCell="1" allowOverlap="1" wp14:anchorId="4B8AC3B1" wp14:editId="25823498">
            <wp:simplePos x="0" y="0"/>
            <wp:positionH relativeFrom="column">
              <wp:posOffset>-1607185</wp:posOffset>
            </wp:positionH>
            <wp:positionV relativeFrom="paragraph">
              <wp:posOffset>-530860</wp:posOffset>
            </wp:positionV>
            <wp:extent cx="13144831" cy="8448675"/>
            <wp:effectExtent l="0" t="0" r="0" b="0"/>
            <wp:wrapNone/>
            <wp:docPr id="6" name="Рисунок 6" descr="D:\Downloads\фоны для ИОМов\22574d9dfb1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фоны для ИОМов\22574d9dfb132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831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11"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Прежде, чем идти по магазинам, </w:t>
      </w:r>
    </w:p>
    <w:p w:rsidR="00590A11" w:rsidRPr="00590A11" w:rsidRDefault="00590A11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составить список необходимых покупок. Именно ему и нужно следовать, стараться не заходить в те отделы, где отмеченных в списке вещей просто нет.</w:t>
      </w:r>
    </w:p>
    <w:p w:rsidR="00590A11" w:rsidRDefault="00590A11" w:rsidP="00D064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Старайтесь покупать только за </w:t>
      </w:r>
    </w:p>
    <w:p w:rsidR="00590A11" w:rsidRPr="00590A11" w:rsidRDefault="00590A11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наличные деньги, при этом сумма денег в кошельке должна быть лимитирована. Не берите с собой карточки, ведь имеющиеся на них деньги значительно легче потратить.</w:t>
      </w:r>
    </w:p>
    <w:p w:rsidR="00590A11" w:rsidRDefault="00590A11" w:rsidP="00D064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Когда возникает сильное желание </w:t>
      </w:r>
    </w:p>
    <w:p w:rsidR="00590A11" w:rsidRPr="00590A11" w:rsidRDefault="00590A11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купить какую-то вещь, обязательно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одумайте о ее применении. Если В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ам сложно предста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вить для чего конкретно именно В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ам понадобится эта вещь, постарайтесь отговорить себя от покупки или перенесите покупку на другой день.</w:t>
      </w:r>
    </w:p>
    <w:p w:rsidR="00590A11" w:rsidRDefault="00590A11" w:rsidP="00D064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Вам срочно нужно что-то купить и </w:t>
      </w:r>
    </w:p>
    <w:p w:rsidR="00590A11" w:rsidRPr="00590A11" w:rsidRDefault="00CD0A0B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Franklin Gothic Heavy" w:eastAsia="Times New Roman" w:hAnsi="Franklin Gothic Heavy" w:cs="Cambria"/>
          <w:b/>
          <w:i/>
          <w:noProof/>
          <w:color w:val="7030A0"/>
          <w:sz w:val="72"/>
          <w:szCs w:val="72"/>
          <w:lang w:eastAsia="ru-RU"/>
        </w:rPr>
        <w:drawing>
          <wp:anchor distT="0" distB="0" distL="114300" distR="114300" simplePos="0" relativeHeight="251668480" behindDoc="1" locked="0" layoutInCell="1" allowOverlap="1" wp14:anchorId="343F35F2" wp14:editId="78054400">
            <wp:simplePos x="0" y="0"/>
            <wp:positionH relativeFrom="column">
              <wp:posOffset>3383915</wp:posOffset>
            </wp:positionH>
            <wp:positionV relativeFrom="paragraph">
              <wp:posOffset>527684</wp:posOffset>
            </wp:positionV>
            <wp:extent cx="2894391" cy="1968500"/>
            <wp:effectExtent l="133350" t="190500" r="115570" b="184150"/>
            <wp:wrapTight wrapText="bothSides">
              <wp:wrapPolygon edited="0">
                <wp:start x="19835" y="-465"/>
                <wp:lineTo x="2458" y="-3380"/>
                <wp:lineTo x="2164" y="-64"/>
                <wp:lineTo x="-92" y="-497"/>
                <wp:lineTo x="-540" y="6163"/>
                <wp:lineTo x="-565" y="12904"/>
                <wp:lineTo x="-395" y="19050"/>
                <wp:lineTo x="108" y="21465"/>
                <wp:lineTo x="2222" y="21871"/>
                <wp:lineTo x="2400" y="21484"/>
                <wp:lineTo x="8713" y="21432"/>
                <wp:lineTo x="8854" y="21459"/>
                <wp:lineTo x="21554" y="20525"/>
                <wp:lineTo x="21708" y="17181"/>
                <wp:lineTo x="21759" y="3699"/>
                <wp:lineTo x="21048" y="401"/>
                <wp:lineTo x="20962" y="-248"/>
                <wp:lineTo x="19835" y="-465"/>
              </wp:wrapPolygon>
            </wp:wrapTight>
            <wp:docPr id="12" name="Рисунок 12" descr="D:\Desktop\шопого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ktop\шопогол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3488">
                      <a:off x="0" y="0"/>
                      <a:ext cx="2894391" cy="196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90A11"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ы не можете себе отказать</w:t>
      </w:r>
      <w:r w:rsid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этом? Вспомните, что именно В</w:t>
      </w:r>
      <w:r w:rsidR="00590A11"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ас просили купить дети или муж. Зайдите в магазин и приобретите эту</w:t>
      </w:r>
      <w:r w:rsid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вещь. Так В</w:t>
      </w:r>
      <w:r w:rsidR="00590A11"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себя побалуете, и родных.</w:t>
      </w:r>
    </w:p>
    <w:p w:rsidR="00590A11" w:rsidRDefault="00590A11" w:rsidP="00D064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Покупки в магазинах – не </w:t>
      </w:r>
    </w:p>
    <w:p w:rsidR="00590A11" w:rsidRDefault="00590A11" w:rsidP="00D0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единственный антидепрессант. Есть еще сладкое, шоколад, походы в парк, театр, кино. Постарайтесь внести разнообразие в вашу 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изнь, найдите новое хобби. Так В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сможете поднять свою самооценку и одновременно значительно уменьшите </w:t>
      </w:r>
      <w:r w:rsidRPr="00590A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время, затраченное на бесцельные походы по магазинам. </w:t>
      </w:r>
    </w:p>
    <w:p w:rsidR="00DD1257" w:rsidRDefault="008D763D" w:rsidP="00DD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Franklin Gothic Heavy" w:eastAsia="Times New Roman" w:hAnsi="Franklin Gothic Heavy" w:cs="Cambria"/>
          <w:b/>
          <w:i/>
          <w:noProof/>
          <w:color w:val="7030A0"/>
          <w:sz w:val="72"/>
          <w:szCs w:val="72"/>
          <w:lang w:eastAsia="ru-RU"/>
        </w:rPr>
        <w:drawing>
          <wp:anchor distT="0" distB="0" distL="114300" distR="114300" simplePos="0" relativeHeight="251669504" behindDoc="1" locked="0" layoutInCell="1" allowOverlap="1" wp14:anchorId="5BD2F24B" wp14:editId="46A619E3">
            <wp:simplePos x="0" y="0"/>
            <wp:positionH relativeFrom="column">
              <wp:posOffset>478155</wp:posOffset>
            </wp:positionH>
            <wp:positionV relativeFrom="paragraph">
              <wp:posOffset>133350</wp:posOffset>
            </wp:positionV>
            <wp:extent cx="2114550" cy="2114550"/>
            <wp:effectExtent l="133350" t="133350" r="133350" b="133350"/>
            <wp:wrapTight wrapText="bothSides">
              <wp:wrapPolygon edited="0">
                <wp:start x="24" y="-28"/>
                <wp:lineTo x="-696" y="462"/>
                <wp:lineTo x="-255" y="6685"/>
                <wp:lineTo x="-393" y="12986"/>
                <wp:lineTo x="-338" y="19261"/>
                <wp:lineTo x="-183" y="20419"/>
                <wp:lineTo x="6441" y="21495"/>
                <wp:lineTo x="18027" y="21514"/>
                <wp:lineTo x="18271" y="21874"/>
                <wp:lineTo x="21357" y="21461"/>
                <wp:lineTo x="21498" y="21049"/>
                <wp:lineTo x="21788" y="10016"/>
                <wp:lineTo x="21733" y="3740"/>
                <wp:lineTo x="21280" y="-1107"/>
                <wp:lineTo x="13577" y="-1450"/>
                <wp:lineTo x="2917" y="-415"/>
                <wp:lineTo x="24" y="-28"/>
              </wp:wrapPolygon>
            </wp:wrapTight>
            <wp:docPr id="13" name="Рисунок 13" descr="D:\Desktop\10190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101908_origin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7685">
                      <a:off x="0" y="0"/>
                      <a:ext cx="211455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4EC" w:rsidRPr="00D06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1257" w:rsidRDefault="00DD1257" w:rsidP="00DD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257" w:rsidRDefault="00DD1257" w:rsidP="00DD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257" w:rsidRDefault="00DD1257" w:rsidP="00DD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257" w:rsidRDefault="00DD1257" w:rsidP="00DD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257" w:rsidRDefault="00DD1257" w:rsidP="00DD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257" w:rsidRDefault="00DD1257" w:rsidP="00DD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257" w:rsidRDefault="00DD1257" w:rsidP="00DD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257" w:rsidRDefault="00DD1257" w:rsidP="00DD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63D" w:rsidRDefault="008D763D" w:rsidP="00DD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63D" w:rsidRDefault="00E367F3" w:rsidP="00DD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Franklin Gothic Heavy" w:eastAsia="Times New Roman" w:hAnsi="Franklin Gothic Heavy" w:cs="Cambria"/>
          <w:b/>
          <w:i/>
          <w:noProof/>
          <w:color w:val="7030A0"/>
          <w:sz w:val="72"/>
          <w:szCs w:val="72"/>
          <w:lang w:eastAsia="ru-RU"/>
        </w:rPr>
        <w:drawing>
          <wp:anchor distT="0" distB="0" distL="114300" distR="114300" simplePos="0" relativeHeight="251665408" behindDoc="1" locked="0" layoutInCell="1" allowOverlap="1" wp14:anchorId="380FA092" wp14:editId="4A8FCC1E">
            <wp:simplePos x="0" y="0"/>
            <wp:positionH relativeFrom="column">
              <wp:posOffset>3364230</wp:posOffset>
            </wp:positionH>
            <wp:positionV relativeFrom="paragraph">
              <wp:posOffset>580390</wp:posOffset>
            </wp:positionV>
            <wp:extent cx="2914650" cy="1933575"/>
            <wp:effectExtent l="190500" t="190500" r="190500" b="200025"/>
            <wp:wrapTight wrapText="bothSides">
              <wp:wrapPolygon edited="0">
                <wp:start x="282" y="-2128"/>
                <wp:lineTo x="-1412" y="-1702"/>
                <wp:lineTo x="-1412" y="18727"/>
                <wp:lineTo x="-1129" y="22132"/>
                <wp:lineTo x="141" y="23196"/>
                <wp:lineTo x="282" y="23622"/>
                <wp:lineTo x="21176" y="23622"/>
                <wp:lineTo x="21318" y="23196"/>
                <wp:lineTo x="22588" y="22132"/>
                <wp:lineTo x="22871" y="18727"/>
                <wp:lineTo x="22871" y="1702"/>
                <wp:lineTo x="21318" y="-1490"/>
                <wp:lineTo x="21176" y="-2128"/>
                <wp:lineTo x="282" y="-2128"/>
              </wp:wrapPolygon>
            </wp:wrapTight>
            <wp:docPr id="4" name="Рисунок 4" descr="D:\Desktop\750@500@e07959dff94b85047e7848a425f90ef6-NDJiZjQxMzg1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750@500@e07959dff94b85047e7848a425f90ef6-NDJiZjQxMzg1Y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A0B">
        <w:rPr>
          <w:rFonts w:ascii="Franklin Gothic Heavy" w:eastAsia="Times New Roman" w:hAnsi="Franklin Gothic Heavy" w:cs="Cambria"/>
          <w:b/>
          <w:i/>
          <w:noProof/>
          <w:color w:val="7030A0"/>
          <w:sz w:val="72"/>
          <w:szCs w:val="72"/>
          <w:lang w:eastAsia="ru-RU"/>
        </w:rPr>
        <w:drawing>
          <wp:anchor distT="0" distB="0" distL="114300" distR="114300" simplePos="0" relativeHeight="251666432" behindDoc="1" locked="0" layoutInCell="1" allowOverlap="1" wp14:anchorId="12740ACD" wp14:editId="08CF28B4">
            <wp:simplePos x="0" y="0"/>
            <wp:positionH relativeFrom="column">
              <wp:posOffset>40005</wp:posOffset>
            </wp:positionH>
            <wp:positionV relativeFrom="paragraph">
              <wp:posOffset>351790</wp:posOffset>
            </wp:positionV>
            <wp:extent cx="2819400" cy="1912620"/>
            <wp:effectExtent l="0" t="0" r="0" b="0"/>
            <wp:wrapTight wrapText="bothSides">
              <wp:wrapPolygon edited="0">
                <wp:start x="584" y="0"/>
                <wp:lineTo x="0" y="430"/>
                <wp:lineTo x="0" y="20869"/>
                <wp:lineTo x="438" y="21299"/>
                <wp:lineTo x="584" y="21299"/>
                <wp:lineTo x="20870" y="21299"/>
                <wp:lineTo x="21016" y="21299"/>
                <wp:lineTo x="21454" y="20869"/>
                <wp:lineTo x="21454" y="430"/>
                <wp:lineTo x="20870" y="0"/>
                <wp:lineTo x="584" y="0"/>
              </wp:wrapPolygon>
            </wp:wrapTight>
            <wp:docPr id="5" name="Рисунок 5" descr="D: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12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A11" w:rsidRPr="00097724" w:rsidRDefault="00590A11" w:rsidP="00DD1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7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Министерство здравоохранения Республики Беларусь</w:t>
      </w:r>
    </w:p>
    <w:p w:rsidR="00834918" w:rsidRDefault="00834918" w:rsidP="0059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4EC" w:rsidRDefault="00D064EC" w:rsidP="0059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4EC" w:rsidRDefault="00D064EC" w:rsidP="0059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4EC" w:rsidRDefault="00834918" w:rsidP="00590A11">
      <w:pPr>
        <w:spacing w:after="0" w:line="240" w:lineRule="auto"/>
        <w:jc w:val="center"/>
        <w:rPr>
          <w:rFonts w:ascii="Franklin Gothic Heavy" w:eastAsia="Times New Roman" w:hAnsi="Franklin Gothic Heavy" w:cs="Cambria"/>
          <w:b/>
          <w:i/>
          <w:color w:val="7030A0"/>
          <w:sz w:val="72"/>
          <w:szCs w:val="72"/>
          <w:lang w:eastAsia="ru-RU"/>
        </w:rPr>
      </w:pPr>
      <w:r w:rsidRPr="008F5385">
        <w:rPr>
          <w:rFonts w:ascii="Franklin Gothic Heavy" w:eastAsia="Times New Roman" w:hAnsi="Franklin Gothic Heavy" w:cs="Cambria"/>
          <w:b/>
          <w:color w:val="7030A0"/>
          <w:sz w:val="72"/>
          <w:szCs w:val="72"/>
          <w:lang w:eastAsia="ru-RU"/>
        </w:rPr>
        <w:t>Осторожно</w:t>
      </w:r>
      <w:r w:rsidRPr="008F5385">
        <w:rPr>
          <w:rFonts w:ascii="Franklin Gothic Heavy" w:eastAsia="Times New Roman" w:hAnsi="Franklin Gothic Heavy" w:cs="Times New Roman"/>
          <w:b/>
          <w:color w:val="7030A0"/>
          <w:sz w:val="72"/>
          <w:szCs w:val="72"/>
          <w:lang w:eastAsia="ru-RU"/>
        </w:rPr>
        <w:t xml:space="preserve">! </w:t>
      </w:r>
      <w:r w:rsidRPr="008F5385">
        <w:rPr>
          <w:rFonts w:ascii="Franklin Gothic Heavy" w:eastAsia="Times New Roman" w:hAnsi="Franklin Gothic Heavy" w:cs="Cambria"/>
          <w:b/>
          <w:i/>
          <w:color w:val="7030A0"/>
          <w:sz w:val="72"/>
          <w:szCs w:val="72"/>
          <w:lang w:eastAsia="ru-RU"/>
        </w:rPr>
        <w:t>Шопоголизм</w:t>
      </w:r>
    </w:p>
    <w:p w:rsidR="00D064EC" w:rsidRDefault="00D064EC" w:rsidP="00590A11">
      <w:pPr>
        <w:spacing w:after="0" w:line="240" w:lineRule="auto"/>
        <w:jc w:val="center"/>
        <w:rPr>
          <w:rFonts w:ascii="Franklin Gothic Heavy" w:eastAsia="Times New Roman" w:hAnsi="Franklin Gothic Heavy" w:cs="Cambria"/>
          <w:b/>
          <w:i/>
          <w:color w:val="7030A0"/>
          <w:sz w:val="72"/>
          <w:szCs w:val="72"/>
          <w:lang w:eastAsia="ru-RU"/>
        </w:rPr>
      </w:pPr>
    </w:p>
    <w:p w:rsidR="008D763D" w:rsidRDefault="008D763D" w:rsidP="00D06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D763D" w:rsidRDefault="008D763D" w:rsidP="00D06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D763D" w:rsidRDefault="008D763D" w:rsidP="00D06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97724" w:rsidRDefault="00097724" w:rsidP="00097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0" w:name="_GoBack"/>
      <w:bookmarkEnd w:id="0"/>
    </w:p>
    <w:p w:rsidR="00D064EC" w:rsidRPr="00097724" w:rsidRDefault="00D064EC" w:rsidP="00D06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97724">
        <w:rPr>
          <w:rFonts w:ascii="Times New Roman" w:eastAsia="Times New Roman" w:hAnsi="Times New Roman" w:cs="Times New Roman"/>
          <w:sz w:val="24"/>
          <w:szCs w:val="26"/>
          <w:lang w:eastAsia="ru-RU"/>
        </w:rPr>
        <w:t>Отдел общественного здоровья</w:t>
      </w:r>
    </w:p>
    <w:p w:rsidR="00D064EC" w:rsidRPr="00097724" w:rsidRDefault="00D064EC" w:rsidP="00D06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97724">
        <w:rPr>
          <w:rFonts w:ascii="Times New Roman" w:eastAsia="Times New Roman" w:hAnsi="Times New Roman" w:cs="Times New Roman"/>
          <w:sz w:val="24"/>
          <w:szCs w:val="26"/>
          <w:lang w:eastAsia="ru-RU"/>
        </w:rPr>
        <w:t>ГУ «Солигорский зональный центр гигиены и эпидемиологии»</w:t>
      </w:r>
    </w:p>
    <w:sectPr w:rsidR="00D064EC" w:rsidRPr="00097724" w:rsidSect="002321AF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B40"/>
    <w:multiLevelType w:val="multilevel"/>
    <w:tmpl w:val="3718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B1616"/>
    <w:multiLevelType w:val="multilevel"/>
    <w:tmpl w:val="06CC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A6762"/>
    <w:multiLevelType w:val="multilevel"/>
    <w:tmpl w:val="C352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C349C"/>
    <w:multiLevelType w:val="hybridMultilevel"/>
    <w:tmpl w:val="2B64FA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E0A7B"/>
    <w:multiLevelType w:val="hybridMultilevel"/>
    <w:tmpl w:val="92C87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16"/>
    <w:rsid w:val="00097724"/>
    <w:rsid w:val="002321AF"/>
    <w:rsid w:val="0026639E"/>
    <w:rsid w:val="003A08BD"/>
    <w:rsid w:val="003F5CF4"/>
    <w:rsid w:val="00590A11"/>
    <w:rsid w:val="00617EAE"/>
    <w:rsid w:val="0081242C"/>
    <w:rsid w:val="00834918"/>
    <w:rsid w:val="0085473C"/>
    <w:rsid w:val="008D763D"/>
    <w:rsid w:val="008F5385"/>
    <w:rsid w:val="00A14CBB"/>
    <w:rsid w:val="00A615C4"/>
    <w:rsid w:val="00CD0A0B"/>
    <w:rsid w:val="00D064EC"/>
    <w:rsid w:val="00DD1257"/>
    <w:rsid w:val="00E12E16"/>
    <w:rsid w:val="00E367F3"/>
    <w:rsid w:val="00E7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42C"/>
    <w:rPr>
      <w:color w:val="808080"/>
    </w:rPr>
  </w:style>
  <w:style w:type="paragraph" w:styleId="a4">
    <w:name w:val="List Paragraph"/>
    <w:basedOn w:val="a"/>
    <w:uiPriority w:val="34"/>
    <w:qFormat/>
    <w:rsid w:val="0085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242C"/>
    <w:rPr>
      <w:color w:val="808080"/>
    </w:rPr>
  </w:style>
  <w:style w:type="paragraph" w:styleId="a4">
    <w:name w:val="List Paragraph"/>
    <w:basedOn w:val="a"/>
    <w:uiPriority w:val="34"/>
    <w:qFormat/>
    <w:rsid w:val="0085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AB86-747E-454F-BDA5-D0FE9F6A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ОЗЗ</cp:lastModifiedBy>
  <cp:revision>21</cp:revision>
  <dcterms:created xsi:type="dcterms:W3CDTF">2018-07-09T08:15:00Z</dcterms:created>
  <dcterms:modified xsi:type="dcterms:W3CDTF">2020-03-03T06:39:00Z</dcterms:modified>
</cp:coreProperties>
</file>