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5B4" w:rsidRPr="00F207D4" w:rsidRDefault="00D2072A" w:rsidP="005B02A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F207D4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73600" behindDoc="1" locked="0" layoutInCell="1" allowOverlap="1" wp14:anchorId="580E37DF" wp14:editId="348250EF">
            <wp:simplePos x="0" y="0"/>
            <wp:positionH relativeFrom="column">
              <wp:posOffset>-1550670</wp:posOffset>
            </wp:positionH>
            <wp:positionV relativeFrom="paragraph">
              <wp:posOffset>-675640</wp:posOffset>
            </wp:positionV>
            <wp:extent cx="9439275" cy="11696700"/>
            <wp:effectExtent l="0" t="0" r="9525" b="0"/>
            <wp:wrapNone/>
            <wp:docPr id="6" name="Рисунок 6" descr="D:\Desktop\ИППП\67585a247bed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ИППП\67585a247bed8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9439275" cy="1169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02A0" w:rsidRPr="00F207D4">
        <w:rPr>
          <w:rFonts w:ascii="Times New Roman" w:hAnsi="Times New Roman" w:cs="Times New Roman"/>
          <w:sz w:val="26"/>
          <w:szCs w:val="26"/>
        </w:rPr>
        <w:t>Министерство здравоохранения Республики Беларусь</w:t>
      </w:r>
      <w:bookmarkEnd w:id="0"/>
    </w:p>
    <w:p w:rsidR="005B02A0" w:rsidRDefault="005B02A0" w:rsidP="005B02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02A0" w:rsidRDefault="002E0A17" w:rsidP="005C1B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1" locked="0" layoutInCell="1" allowOverlap="1" wp14:anchorId="3424A9D4" wp14:editId="7D9407D3">
            <wp:simplePos x="0" y="0"/>
            <wp:positionH relativeFrom="column">
              <wp:posOffset>3404870</wp:posOffset>
            </wp:positionH>
            <wp:positionV relativeFrom="paragraph">
              <wp:posOffset>55880</wp:posOffset>
            </wp:positionV>
            <wp:extent cx="3559810" cy="2375535"/>
            <wp:effectExtent l="0" t="19050" r="0" b="120015"/>
            <wp:wrapTight wrapText="bothSides">
              <wp:wrapPolygon edited="0">
                <wp:start x="1506" y="3128"/>
                <wp:lineTo x="224" y="3994"/>
                <wp:lineTo x="696" y="6674"/>
                <wp:lineTo x="-645" y="7204"/>
                <wp:lineTo x="-25" y="10721"/>
                <wp:lineTo x="1082" y="12254"/>
                <wp:lineTo x="1889" y="14801"/>
                <wp:lineTo x="2560" y="14536"/>
                <wp:lineTo x="2838" y="17471"/>
                <wp:lineTo x="4510" y="19497"/>
                <wp:lineTo x="4622" y="19452"/>
                <wp:lineTo x="14034" y="18594"/>
                <wp:lineTo x="14146" y="18550"/>
                <wp:lineTo x="18612" y="19470"/>
                <wp:lineTo x="18783" y="19761"/>
                <wp:lineTo x="19454" y="19495"/>
                <wp:lineTo x="19175" y="16560"/>
                <wp:lineTo x="20633" y="13296"/>
                <wp:lineTo x="20715" y="13084"/>
                <wp:lineTo x="21055" y="10263"/>
                <wp:lineTo x="20553" y="7416"/>
                <wp:lineTo x="19551" y="5125"/>
                <wp:lineTo x="19227" y="3282"/>
                <wp:lineTo x="17820" y="2764"/>
                <wp:lineTo x="15920" y="3516"/>
                <wp:lineTo x="15448" y="836"/>
                <wp:lineTo x="6172" y="4507"/>
                <wp:lineTo x="5700" y="1827"/>
                <wp:lineTo x="2065" y="2907"/>
                <wp:lineTo x="1506" y="3128"/>
              </wp:wrapPolygon>
            </wp:wrapTight>
            <wp:docPr id="9" name="Рисунок 9" descr="D:\Desktop\ИППП\130017_15161945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ИППП\130017_151619457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87513">
                      <a:off x="0" y="0"/>
                      <a:ext cx="3559810" cy="237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5ECA" w:rsidRDefault="004F1CDF" w:rsidP="005C1B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2B317B" wp14:editId="23162303">
                <wp:simplePos x="0" y="0"/>
                <wp:positionH relativeFrom="column">
                  <wp:posOffset>-104140</wp:posOffset>
                </wp:positionH>
                <wp:positionV relativeFrom="paragraph">
                  <wp:posOffset>191332</wp:posOffset>
                </wp:positionV>
                <wp:extent cx="3425190" cy="1711325"/>
                <wp:effectExtent l="76200" t="285750" r="80010" b="28892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940239">
                          <a:off x="0" y="0"/>
                          <a:ext cx="342519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75ECA" w:rsidRPr="004F1CDF" w:rsidRDefault="00B75ECA" w:rsidP="00B75ECA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 w:cs="Times New Roman"/>
                                <w:b/>
                                <w:color w:val="0F243E" w:themeColor="text2" w:themeShade="80"/>
                                <w:sz w:val="64"/>
                                <w:szCs w:val="6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F1CDF">
                              <w:rPr>
                                <w:rFonts w:ascii="Verdana" w:hAnsi="Verdana" w:cs="Arial"/>
                                <w:b/>
                                <w:color w:val="0F243E" w:themeColor="text2" w:themeShade="80"/>
                                <w:sz w:val="64"/>
                                <w:szCs w:val="6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Об</w:t>
                            </w:r>
                            <w:r w:rsidRPr="004F1CDF">
                              <w:rPr>
                                <w:rFonts w:ascii="Verdana" w:hAnsi="Verdana" w:cs="Times New Roman"/>
                                <w:b/>
                                <w:color w:val="0F243E" w:themeColor="text2" w:themeShade="80"/>
                                <w:sz w:val="64"/>
                                <w:szCs w:val="6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F1CDF">
                              <w:rPr>
                                <w:rFonts w:ascii="Verdana" w:hAnsi="Verdana" w:cs="Arial"/>
                                <w:b/>
                                <w:color w:val="0F243E" w:themeColor="text2" w:themeShade="80"/>
                                <w:sz w:val="64"/>
                                <w:szCs w:val="6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этом</w:t>
                            </w:r>
                            <w:r w:rsidRPr="004F1CDF">
                              <w:rPr>
                                <w:rFonts w:ascii="Verdana" w:hAnsi="Verdana" w:cs="Times New Roman"/>
                                <w:b/>
                                <w:color w:val="0F243E" w:themeColor="text2" w:themeShade="80"/>
                                <w:sz w:val="64"/>
                                <w:szCs w:val="6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F1CDF">
                              <w:rPr>
                                <w:rFonts w:ascii="Verdana" w:hAnsi="Verdana" w:cs="Arial"/>
                                <w:b/>
                                <w:color w:val="0F243E" w:themeColor="text2" w:themeShade="80"/>
                                <w:sz w:val="64"/>
                                <w:szCs w:val="6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необходимо</w:t>
                            </w:r>
                          </w:p>
                          <w:p w:rsidR="00B75ECA" w:rsidRPr="004F1CDF" w:rsidRDefault="00B75ECA" w:rsidP="00B75ECA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 w:cs="Arial"/>
                                <w:b/>
                                <w:color w:val="0F243E" w:themeColor="text2" w:themeShade="80"/>
                                <w:sz w:val="64"/>
                                <w:szCs w:val="6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F1CDF">
                              <w:rPr>
                                <w:rFonts w:ascii="Verdana" w:hAnsi="Verdana" w:cs="Arial"/>
                                <w:b/>
                                <w:color w:val="0F243E" w:themeColor="text2" w:themeShade="80"/>
                                <w:sz w:val="64"/>
                                <w:szCs w:val="6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знать</w:t>
                            </w:r>
                            <w:r w:rsidRPr="004F1CDF">
                              <w:rPr>
                                <w:rFonts w:ascii="Verdana" w:hAnsi="Verdana" w:cs="Times New Roman"/>
                                <w:b/>
                                <w:color w:val="0F243E" w:themeColor="text2" w:themeShade="80"/>
                                <w:sz w:val="64"/>
                                <w:szCs w:val="6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8.2pt;margin-top:15.05pt;width:269.7pt;height:134.75pt;rotation:-720635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" filled="f" stroked="f">
                <v:textbox>
                  <w:txbxContent>
                    <w:p w:rsidR="00B75ECA" w:rsidRPr="004F1CDF" w:rsidRDefault="00B75ECA" w:rsidP="00B75ECA">
                      <w:pPr>
                        <w:spacing w:after="0" w:line="240" w:lineRule="auto"/>
                        <w:jc w:val="center"/>
                        <w:rPr>
                          <w:rFonts w:ascii="Verdana" w:hAnsi="Verdana" w:cs="Times New Roman"/>
                          <w:b/>
                          <w:color w:val="0F243E" w:themeColor="text2" w:themeShade="80"/>
                          <w:sz w:val="64"/>
                          <w:szCs w:val="6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F1CDF">
                        <w:rPr>
                          <w:rFonts w:ascii="Verdana" w:hAnsi="Verdana" w:cs="Arial"/>
                          <w:b/>
                          <w:color w:val="0F243E" w:themeColor="text2" w:themeShade="80"/>
                          <w:sz w:val="64"/>
                          <w:szCs w:val="6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Об</w:t>
                      </w:r>
                      <w:r w:rsidRPr="004F1CDF">
                        <w:rPr>
                          <w:rFonts w:ascii="Verdana" w:hAnsi="Verdana" w:cs="Times New Roman"/>
                          <w:b/>
                          <w:color w:val="0F243E" w:themeColor="text2" w:themeShade="80"/>
                          <w:sz w:val="64"/>
                          <w:szCs w:val="6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F1CDF">
                        <w:rPr>
                          <w:rFonts w:ascii="Verdana" w:hAnsi="Verdana" w:cs="Arial"/>
                          <w:b/>
                          <w:color w:val="0F243E" w:themeColor="text2" w:themeShade="80"/>
                          <w:sz w:val="64"/>
                          <w:szCs w:val="6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этом</w:t>
                      </w:r>
                      <w:r w:rsidRPr="004F1CDF">
                        <w:rPr>
                          <w:rFonts w:ascii="Verdana" w:hAnsi="Verdana" w:cs="Times New Roman"/>
                          <w:b/>
                          <w:color w:val="0F243E" w:themeColor="text2" w:themeShade="80"/>
                          <w:sz w:val="64"/>
                          <w:szCs w:val="6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F1CDF">
                        <w:rPr>
                          <w:rFonts w:ascii="Verdana" w:hAnsi="Verdana" w:cs="Arial"/>
                          <w:b/>
                          <w:color w:val="0F243E" w:themeColor="text2" w:themeShade="80"/>
                          <w:sz w:val="64"/>
                          <w:szCs w:val="6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необходимо</w:t>
                      </w:r>
                    </w:p>
                    <w:p w:rsidR="00B75ECA" w:rsidRPr="004F1CDF" w:rsidRDefault="00B75ECA" w:rsidP="00B75ECA">
                      <w:pPr>
                        <w:spacing w:after="0" w:line="240" w:lineRule="auto"/>
                        <w:jc w:val="center"/>
                        <w:rPr>
                          <w:rFonts w:ascii="Verdana" w:hAnsi="Verdana" w:cs="Arial"/>
                          <w:b/>
                          <w:color w:val="0F243E" w:themeColor="text2" w:themeShade="80"/>
                          <w:sz w:val="64"/>
                          <w:szCs w:val="6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F1CDF">
                        <w:rPr>
                          <w:rFonts w:ascii="Verdana" w:hAnsi="Verdana" w:cs="Arial"/>
                          <w:b/>
                          <w:color w:val="0F243E" w:themeColor="text2" w:themeShade="80"/>
                          <w:sz w:val="64"/>
                          <w:szCs w:val="6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знать</w:t>
                      </w:r>
                      <w:r w:rsidRPr="004F1CDF">
                        <w:rPr>
                          <w:rFonts w:ascii="Verdana" w:hAnsi="Verdana" w:cs="Times New Roman"/>
                          <w:b/>
                          <w:color w:val="0F243E" w:themeColor="text2" w:themeShade="80"/>
                          <w:sz w:val="64"/>
                          <w:szCs w:val="6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:rsidR="00B75ECA" w:rsidRDefault="00B75ECA" w:rsidP="005C1B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5ECA" w:rsidRDefault="00B75ECA" w:rsidP="005C1B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5ECA" w:rsidRDefault="00B75ECA" w:rsidP="005C1B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5ECA" w:rsidRDefault="00B75ECA" w:rsidP="005C1B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5ECA" w:rsidRDefault="00B75ECA" w:rsidP="005C1B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5ECA" w:rsidRDefault="00B75ECA" w:rsidP="005C1B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5ECA" w:rsidRDefault="00B75ECA" w:rsidP="005C1B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5ECA" w:rsidRDefault="00B75ECA" w:rsidP="005C1B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5ECA" w:rsidRDefault="00B75ECA" w:rsidP="005C1B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4997" w:rsidRDefault="00C24997" w:rsidP="00BB67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0A17" w:rsidRDefault="002E0A17" w:rsidP="00BB67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02A0" w:rsidRDefault="005B02A0" w:rsidP="00BB67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Инфекции, передающиеся половым путём (ИППП) – это группа заболеваний, которые передаются преимущественно во время полового контакта. ИППП чрезвычайно широко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распространены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 всём мире. Эксперты Всемирной организации здравоохранения подсчитали: каждый шестой житель земного шара страдает какой-либо из болезней, передаваемых половым путём.</w:t>
      </w:r>
    </w:p>
    <w:p w:rsidR="003F1E40" w:rsidRDefault="005B02A0" w:rsidP="005B02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ИППП вызываются болезнетворными микроорганизмами (бактериями, вирусами, простейшими паразитами) и передаются в большинстве своём посредством полового контакта и через кровь (в основном через загрязнённые иглы и шприцы). Но сифилис, герпетическая</w:t>
      </w:r>
      <w:r w:rsidR="003F1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1E40">
        <w:rPr>
          <w:rFonts w:ascii="Times New Roman" w:hAnsi="Times New Roman" w:cs="Times New Roman"/>
          <w:sz w:val="28"/>
          <w:szCs w:val="28"/>
        </w:rPr>
        <w:t>цитомегаловирусная</w:t>
      </w:r>
      <w:proofErr w:type="spellEnd"/>
      <w:r w:rsidR="003F1E4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F1E40">
        <w:rPr>
          <w:rFonts w:ascii="Times New Roman" w:hAnsi="Times New Roman" w:cs="Times New Roman"/>
          <w:sz w:val="28"/>
          <w:szCs w:val="28"/>
        </w:rPr>
        <w:t>папилломавирусная</w:t>
      </w:r>
      <w:proofErr w:type="spellEnd"/>
      <w:r w:rsidR="003F1E40">
        <w:rPr>
          <w:rFonts w:ascii="Times New Roman" w:hAnsi="Times New Roman" w:cs="Times New Roman"/>
          <w:sz w:val="28"/>
          <w:szCs w:val="28"/>
        </w:rPr>
        <w:t xml:space="preserve"> инфекции могут передаваться так же посредством тесного контакта («кожа к коже») и через поцелуи. Беременная женщина может передать большинство ИППП своему ребёнку во время беременности или родов. Некоторые заболевания, как ВИЧ-инфекция и сифилис, могут передаваться с грудным молоком. Нельзя заразиться ИППП через объятия, рукопожатие, в бане или бассейне, берясь за ручки в общественных местах, пользуясь общей с больным посудой и вещами.</w:t>
      </w:r>
    </w:p>
    <w:p w:rsidR="003F1E40" w:rsidRPr="00960D25" w:rsidRDefault="003F1E40" w:rsidP="00960D25">
      <w:pPr>
        <w:spacing w:after="0" w:line="240" w:lineRule="auto"/>
        <w:ind w:firstLine="510"/>
        <w:jc w:val="both"/>
        <w:rPr>
          <w:rFonts w:ascii="Microsoft Sans Serif" w:hAnsi="Microsoft Sans Serif" w:cs="Microsoft Sans Serif"/>
          <w:b/>
          <w:color w:val="0F243E" w:themeColor="text2" w:themeShade="80"/>
          <w:sz w:val="28"/>
          <w:szCs w:val="28"/>
        </w:rPr>
      </w:pPr>
      <w:r w:rsidRPr="00960D25">
        <w:rPr>
          <w:rFonts w:ascii="Microsoft Sans Serif" w:hAnsi="Microsoft Sans Serif" w:cs="Microsoft Sans Serif"/>
          <w:b/>
          <w:color w:val="0F243E" w:themeColor="text2" w:themeShade="80"/>
          <w:sz w:val="28"/>
          <w:szCs w:val="28"/>
        </w:rPr>
        <w:t>Наиболее распространённые симптомы ИППП у мужчин:</w:t>
      </w:r>
    </w:p>
    <w:p w:rsidR="005B02A0" w:rsidRDefault="003F1E40" w:rsidP="003F1E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 и жжение при мочеиспускании;</w:t>
      </w:r>
    </w:p>
    <w:p w:rsidR="003F1E40" w:rsidRDefault="003F1E40" w:rsidP="003F1E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Белые или жёлтые выделения из полового органа;</w:t>
      </w:r>
    </w:p>
    <w:p w:rsidR="00960D25" w:rsidRDefault="003F1E40" w:rsidP="00960D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Язвы, пузырьки или бородавки на половом органе, коже промежности или на других частях тел</w:t>
      </w:r>
    </w:p>
    <w:p w:rsidR="00960D25" w:rsidRDefault="003F1E40" w:rsidP="00960D2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960D25">
        <w:rPr>
          <w:rFonts w:ascii="Microsoft Sans Serif" w:hAnsi="Microsoft Sans Serif" w:cs="Microsoft Sans Serif"/>
          <w:b/>
          <w:color w:val="0F243E" w:themeColor="text2" w:themeShade="80"/>
          <w:sz w:val="28"/>
          <w:szCs w:val="28"/>
        </w:rPr>
        <w:t>Наиболее распространённые симптомы ИППП у женщин:</w:t>
      </w:r>
    </w:p>
    <w:p w:rsidR="003F1E40" w:rsidRPr="00960D25" w:rsidRDefault="003F1E40" w:rsidP="00960D2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D25">
        <w:rPr>
          <w:rFonts w:ascii="Times New Roman" w:hAnsi="Times New Roman" w:cs="Times New Roman"/>
          <w:sz w:val="28"/>
          <w:szCs w:val="28"/>
        </w:rPr>
        <w:t>Необычные выделения из влагалища с запахом или без него;</w:t>
      </w:r>
    </w:p>
    <w:p w:rsidR="003F1E40" w:rsidRDefault="003F1E40" w:rsidP="003F1E4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Зуд и раздражение влагалища;</w:t>
      </w:r>
    </w:p>
    <w:p w:rsidR="003F1E40" w:rsidRDefault="003F1E40" w:rsidP="003F1E4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Язвочки, пузырьки, бородавки во влагалище или вокруг него, а так же различные высыпания на коже промежности и на других частях тела;</w:t>
      </w:r>
    </w:p>
    <w:p w:rsidR="003F1E40" w:rsidRDefault="003F1E40" w:rsidP="003F1E4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Болезненность при половом акте или мочеиспускании;</w:t>
      </w:r>
    </w:p>
    <w:p w:rsidR="003F1E40" w:rsidRDefault="003F1E40" w:rsidP="003F1E4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 в нижней части живота</w:t>
      </w:r>
    </w:p>
    <w:p w:rsidR="00BA5612" w:rsidRDefault="00BA5612" w:rsidP="003F1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997" w:rsidRDefault="003F1E40" w:rsidP="005C1B98">
      <w:pPr>
        <w:spacing w:after="0" w:line="240" w:lineRule="auto"/>
        <w:ind w:firstLine="708"/>
        <w:jc w:val="center"/>
        <w:rPr>
          <w:rFonts w:ascii="Microsoft Sans Serif" w:hAnsi="Microsoft Sans Serif" w:cs="Microsoft Sans Serif"/>
          <w:b/>
          <w:color w:val="0F243E" w:themeColor="text2" w:themeShade="80"/>
          <w:sz w:val="28"/>
          <w:szCs w:val="28"/>
        </w:rPr>
      </w:pPr>
      <w:r w:rsidRPr="00960D25">
        <w:rPr>
          <w:rFonts w:ascii="Microsoft Sans Serif" w:hAnsi="Microsoft Sans Serif" w:cs="Microsoft Sans Serif"/>
          <w:b/>
          <w:color w:val="0F243E" w:themeColor="text2" w:themeShade="80"/>
          <w:sz w:val="28"/>
          <w:szCs w:val="28"/>
        </w:rPr>
        <w:t xml:space="preserve">В нередких случаях многие ИППП протекают без всяких симптомов. </w:t>
      </w:r>
    </w:p>
    <w:p w:rsidR="00D56CD4" w:rsidRPr="00960D25" w:rsidRDefault="003F1E40" w:rsidP="005C1B98">
      <w:pPr>
        <w:spacing w:after="0" w:line="240" w:lineRule="auto"/>
        <w:ind w:firstLine="708"/>
        <w:jc w:val="center"/>
        <w:rPr>
          <w:rFonts w:ascii="Microsoft Sans Serif" w:hAnsi="Microsoft Sans Serif" w:cs="Microsoft Sans Serif"/>
          <w:b/>
          <w:color w:val="0F243E" w:themeColor="text2" w:themeShade="80"/>
          <w:sz w:val="28"/>
          <w:szCs w:val="28"/>
        </w:rPr>
      </w:pPr>
      <w:r w:rsidRPr="00960D25">
        <w:rPr>
          <w:rFonts w:ascii="Microsoft Sans Serif" w:hAnsi="Microsoft Sans Serif" w:cs="Microsoft Sans Serif"/>
          <w:b/>
          <w:color w:val="0F243E" w:themeColor="text2" w:themeShade="80"/>
          <w:sz w:val="28"/>
          <w:szCs w:val="28"/>
        </w:rPr>
        <w:t>В течение долгого времени могут отсутствовать какие-либо проявления болезни у людей, заражённых ВИЧ-инфекцией.</w:t>
      </w:r>
    </w:p>
    <w:p w:rsidR="005C1B98" w:rsidRDefault="00D56CD4" w:rsidP="00D56CD4">
      <w:pPr>
        <w:spacing w:after="0" w:line="240" w:lineRule="auto"/>
        <w:ind w:firstLine="708"/>
        <w:jc w:val="both"/>
        <w:rPr>
          <w:rFonts w:cs="Microsoft Sans Serif"/>
          <w:b/>
          <w:noProof/>
          <w:sz w:val="28"/>
          <w:szCs w:val="28"/>
          <w:lang w:eastAsia="ru-RU"/>
        </w:rPr>
      </w:pPr>
      <w:r w:rsidRPr="00D56CD4">
        <w:rPr>
          <w:rFonts w:cs="Microsoft Sans Serif"/>
          <w:b/>
          <w:noProof/>
          <w:sz w:val="28"/>
          <w:szCs w:val="28"/>
          <w:lang w:eastAsia="ru-RU"/>
        </w:rPr>
        <w:t xml:space="preserve"> </w:t>
      </w:r>
    </w:p>
    <w:p w:rsidR="00C24997" w:rsidRDefault="00C24997" w:rsidP="009868F3">
      <w:pPr>
        <w:spacing w:after="0" w:line="240" w:lineRule="auto"/>
        <w:ind w:firstLine="708"/>
        <w:jc w:val="center"/>
        <w:rPr>
          <w:rFonts w:ascii="Microsoft Sans Serif" w:hAnsi="Microsoft Sans Serif" w:cs="Microsoft Sans Serif"/>
          <w:b/>
          <w:color w:val="0F243E" w:themeColor="text2" w:themeShade="80"/>
          <w:sz w:val="28"/>
          <w:szCs w:val="28"/>
        </w:rPr>
      </w:pPr>
    </w:p>
    <w:p w:rsidR="00BA5612" w:rsidRPr="00C24997" w:rsidRDefault="002E0A17" w:rsidP="002E0A17">
      <w:pPr>
        <w:spacing w:after="0" w:line="240" w:lineRule="auto"/>
        <w:jc w:val="center"/>
        <w:rPr>
          <w:rFonts w:ascii="Microsoft Sans Serif" w:hAnsi="Microsoft Sans Serif" w:cs="Microsoft Sans Serif"/>
          <w:b/>
          <w:color w:val="0F243E" w:themeColor="text2" w:themeShade="80"/>
          <w:sz w:val="28"/>
          <w:szCs w:val="28"/>
        </w:rPr>
      </w:pPr>
      <w:r w:rsidRPr="00C24997">
        <w:rPr>
          <w:rFonts w:ascii="Times New Roman" w:hAnsi="Times New Roman" w:cs="Times New Roman"/>
          <w:noProof/>
          <w:color w:val="0F243E" w:themeColor="text2" w:themeShade="8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6672" behindDoc="1" locked="0" layoutInCell="1" allowOverlap="1" wp14:anchorId="6B0813C8" wp14:editId="2FEBD55F">
            <wp:simplePos x="0" y="0"/>
            <wp:positionH relativeFrom="column">
              <wp:posOffset>-417195</wp:posOffset>
            </wp:positionH>
            <wp:positionV relativeFrom="paragraph">
              <wp:posOffset>-406400</wp:posOffset>
            </wp:positionV>
            <wp:extent cx="10287000" cy="11696700"/>
            <wp:effectExtent l="0" t="0" r="0" b="0"/>
            <wp:wrapNone/>
            <wp:docPr id="10" name="Рисунок 10" descr="D:\Desktop\ИППП\67585a247bed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ИППП\67585a247bed8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0" cy="1169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5612" w:rsidRPr="00C24997">
        <w:rPr>
          <w:rFonts w:ascii="Microsoft Sans Serif" w:hAnsi="Microsoft Sans Serif" w:cs="Microsoft Sans Serif"/>
          <w:b/>
          <w:color w:val="0F243E" w:themeColor="text2" w:themeShade="80"/>
          <w:sz w:val="28"/>
          <w:szCs w:val="28"/>
        </w:rPr>
        <w:t>Чт</w:t>
      </w:r>
      <w:r w:rsidR="009868F3" w:rsidRPr="00C24997">
        <w:rPr>
          <w:rFonts w:ascii="Microsoft Sans Serif" w:hAnsi="Microsoft Sans Serif" w:cs="Microsoft Sans Serif"/>
          <w:b/>
          <w:color w:val="0F243E" w:themeColor="text2" w:themeShade="80"/>
          <w:sz w:val="28"/>
          <w:szCs w:val="28"/>
        </w:rPr>
        <w:t>обы предупредить заражение ИППП</w:t>
      </w:r>
      <w:r w:rsidR="00C24997" w:rsidRPr="00C24997">
        <w:rPr>
          <w:rFonts w:ascii="Microsoft Sans Serif" w:hAnsi="Microsoft Sans Serif" w:cs="Microsoft Sans Serif"/>
          <w:b/>
          <w:color w:val="0F243E" w:themeColor="text2" w:themeShade="80"/>
          <w:sz w:val="28"/>
          <w:szCs w:val="28"/>
        </w:rPr>
        <w:t>:</w:t>
      </w:r>
    </w:p>
    <w:p w:rsidR="00C97A78" w:rsidRPr="00960D25" w:rsidRDefault="00C97A78" w:rsidP="009868F3">
      <w:pPr>
        <w:spacing w:after="0" w:line="240" w:lineRule="auto"/>
        <w:ind w:firstLine="708"/>
        <w:jc w:val="center"/>
        <w:rPr>
          <w:rFonts w:ascii="Microsoft Sans Serif" w:hAnsi="Microsoft Sans Serif" w:cs="Microsoft Sans Serif"/>
          <w:b/>
          <w:sz w:val="28"/>
          <w:szCs w:val="28"/>
        </w:rPr>
      </w:pPr>
    </w:p>
    <w:p w:rsidR="009868F3" w:rsidRPr="009868F3" w:rsidRDefault="00BA5612" w:rsidP="009868F3">
      <w:pPr>
        <w:spacing w:after="0" w:line="240" w:lineRule="auto"/>
        <w:ind w:firstLine="708"/>
        <w:jc w:val="both"/>
        <w:rPr>
          <w:rFonts w:cs="Microsoft Sans Serif"/>
          <w:b/>
          <w:noProof/>
          <w:sz w:val="28"/>
          <w:szCs w:val="28"/>
          <w:lang w:eastAsia="ru-RU"/>
        </w:rPr>
      </w:pPr>
      <w:r w:rsidRPr="00C24997">
        <w:rPr>
          <w:rFonts w:ascii="Microsoft Sans Serif" w:hAnsi="Microsoft Sans Serif" w:cs="Microsoft Sans Serif"/>
          <w:b/>
          <w:color w:val="C00000"/>
          <w:sz w:val="28"/>
          <w:szCs w:val="28"/>
        </w:rPr>
        <w:t>Знайте!</w:t>
      </w:r>
      <w:r w:rsidRPr="00C24997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большинства ИППП, включая ВИЧ-инфекцию, защищает презерватив </w:t>
      </w:r>
      <w:r w:rsidRPr="00BA5612">
        <w:rPr>
          <w:rFonts w:ascii="Times New Roman" w:hAnsi="Times New Roman" w:cs="Times New Roman"/>
          <w:b/>
          <w:i/>
          <w:sz w:val="28"/>
          <w:szCs w:val="28"/>
        </w:rPr>
        <w:t>при условии</w:t>
      </w:r>
      <w:r>
        <w:rPr>
          <w:rFonts w:ascii="Times New Roman" w:hAnsi="Times New Roman" w:cs="Times New Roman"/>
          <w:sz w:val="28"/>
          <w:szCs w:val="28"/>
        </w:rPr>
        <w:t xml:space="preserve"> его правильного использования. Во время половых контактов пользуйтесь латексным презервативом со смазкой на водной основе.</w:t>
      </w:r>
      <w:r w:rsidR="005C1B98" w:rsidRPr="005C1B98">
        <w:rPr>
          <w:rFonts w:cs="Microsoft Sans Serif"/>
          <w:b/>
          <w:noProof/>
          <w:sz w:val="28"/>
          <w:szCs w:val="28"/>
          <w:lang w:eastAsia="ru-RU"/>
        </w:rPr>
        <w:t xml:space="preserve"> </w:t>
      </w:r>
    </w:p>
    <w:p w:rsidR="00BA5612" w:rsidRDefault="00BA5612" w:rsidP="00BA56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4997">
        <w:rPr>
          <w:rFonts w:ascii="Microsoft Sans Serif" w:hAnsi="Microsoft Sans Serif" w:cs="Microsoft Sans Serif"/>
          <w:b/>
          <w:color w:val="C00000"/>
          <w:sz w:val="28"/>
          <w:szCs w:val="28"/>
        </w:rPr>
        <w:t>Будьте осторожны!</w:t>
      </w:r>
      <w:r>
        <w:rPr>
          <w:rFonts w:ascii="Times New Roman" w:hAnsi="Times New Roman" w:cs="Times New Roman"/>
          <w:sz w:val="28"/>
          <w:szCs w:val="28"/>
        </w:rPr>
        <w:t xml:space="preserve"> Пользуясь презервативом, нельзя быть полностью застрахованным от заражения (иногда можно заразиться через неприкрытые презервативом области). Поэтому наряду с презервативом используйте растворы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хлоргексидина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мирамистина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5612" w:rsidRDefault="00C97A78" w:rsidP="00BA56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4997">
        <w:rPr>
          <w:rFonts w:ascii="Microsoft Sans Serif" w:hAnsi="Microsoft Sans Serif" w:cs="Microsoft Sans Serif"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677696" behindDoc="1" locked="0" layoutInCell="1" allowOverlap="1" wp14:anchorId="1D70A262" wp14:editId="051258BB">
            <wp:simplePos x="0" y="0"/>
            <wp:positionH relativeFrom="column">
              <wp:posOffset>-136525</wp:posOffset>
            </wp:positionH>
            <wp:positionV relativeFrom="paragraph">
              <wp:posOffset>213995</wp:posOffset>
            </wp:positionV>
            <wp:extent cx="3075305" cy="1752600"/>
            <wp:effectExtent l="76200" t="152400" r="86995" b="152400"/>
            <wp:wrapTight wrapText="bothSides">
              <wp:wrapPolygon edited="0">
                <wp:start x="19507" y="-498"/>
                <wp:lineTo x="166" y="-3216"/>
                <wp:lineTo x="-235" y="4264"/>
                <wp:lineTo x="-345" y="18866"/>
                <wp:lineTo x="50" y="21525"/>
                <wp:lineTo x="2048" y="21855"/>
                <wp:lineTo x="2206" y="21409"/>
                <wp:lineTo x="12152" y="21399"/>
                <wp:lineTo x="12285" y="21421"/>
                <wp:lineTo x="21677" y="19197"/>
                <wp:lineTo x="21679" y="4105"/>
                <wp:lineTo x="21372" y="-191"/>
                <wp:lineTo x="19507" y="-498"/>
              </wp:wrapPolygon>
            </wp:wrapTight>
            <wp:docPr id="11" name="Рисунок 11" descr="D:\Desktop\ИППП\Самые-распространенные-венерические-заболевания-и-как-их-распозн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ИППП\Самые-распространенные-венерические-заболевания-и-как-их-распознать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77858">
                      <a:off x="0" y="0"/>
                      <a:ext cx="3075305" cy="1752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5612" w:rsidRPr="00C24997">
        <w:rPr>
          <w:rFonts w:ascii="Microsoft Sans Serif" w:hAnsi="Microsoft Sans Serif" w:cs="Microsoft Sans Serif"/>
          <w:b/>
          <w:color w:val="C00000"/>
          <w:sz w:val="28"/>
          <w:szCs w:val="28"/>
        </w:rPr>
        <w:t>Не рискуйте!</w:t>
      </w:r>
      <w:r w:rsidR="00BA5612">
        <w:rPr>
          <w:rFonts w:ascii="Times New Roman" w:hAnsi="Times New Roman" w:cs="Times New Roman"/>
          <w:sz w:val="28"/>
          <w:szCs w:val="28"/>
        </w:rPr>
        <w:t xml:space="preserve"> Вероятность передачи инфекции будущему ребёнку можно значительно уменьшить, если вовремя начать и провести лечение женщины.</w:t>
      </w:r>
    </w:p>
    <w:p w:rsidR="00BA5612" w:rsidRDefault="00BA5612" w:rsidP="00BA56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4997">
        <w:rPr>
          <w:rFonts w:ascii="Microsoft Sans Serif" w:hAnsi="Microsoft Sans Serif" w:cs="Microsoft Sans Serif"/>
          <w:b/>
          <w:color w:val="C00000"/>
          <w:sz w:val="28"/>
          <w:szCs w:val="28"/>
        </w:rPr>
        <w:t>Ваша защита от ИППП</w:t>
      </w:r>
      <w:r w:rsidRPr="00C24997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любовь и верность в браке или одному сексуальному партнёру, забота о своём здоровье и здоровье своего партнёра (регулярные осмотры у гинеколога, уролога,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дерматовенеролога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56CD4" w:rsidRDefault="00D56CD4" w:rsidP="00BA56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68F3" w:rsidRDefault="009868F3" w:rsidP="009868F3">
      <w:pPr>
        <w:spacing w:after="0" w:line="240" w:lineRule="auto"/>
        <w:rPr>
          <w:rFonts w:cs="Microsoft Sans Serif"/>
          <w:b/>
          <w:noProof/>
          <w:sz w:val="28"/>
          <w:szCs w:val="28"/>
          <w:lang w:eastAsia="ru-RU"/>
        </w:rPr>
      </w:pPr>
    </w:p>
    <w:p w:rsidR="00960D25" w:rsidRDefault="0059578E" w:rsidP="00960D25">
      <w:pPr>
        <w:spacing w:after="0" w:line="240" w:lineRule="auto"/>
        <w:jc w:val="center"/>
        <w:rPr>
          <w:rFonts w:ascii="Verdana" w:hAnsi="Verdana" w:cs="Times New Roman"/>
          <w:b/>
          <w:noProof/>
          <w:color w:val="0F243E" w:themeColor="text2" w:themeShade="80"/>
          <w:sz w:val="28"/>
          <w:szCs w:val="32"/>
          <w:lang w:eastAsia="ru-RU"/>
        </w:rPr>
      </w:pPr>
      <w:r>
        <w:rPr>
          <w:rFonts w:ascii="Times New Roman" w:hAnsi="Times New Roman" w:cs="Times New Roman"/>
          <w:noProof/>
          <w:color w:val="0F243E" w:themeColor="text2" w:themeShade="80"/>
          <w:sz w:val="28"/>
          <w:szCs w:val="32"/>
          <w:lang w:eastAsia="ru-RU"/>
        </w:rPr>
        <w:drawing>
          <wp:inline distT="0" distB="0" distL="0" distR="0" wp14:anchorId="1CA39D99" wp14:editId="4BE1B286">
            <wp:extent cx="6524625" cy="3200400"/>
            <wp:effectExtent l="38100" t="0" r="47625" b="0"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960D25" w:rsidRDefault="00960D25" w:rsidP="00960D25">
      <w:pPr>
        <w:spacing w:after="0" w:line="240" w:lineRule="auto"/>
        <w:rPr>
          <w:rFonts w:ascii="Verdana" w:hAnsi="Verdana" w:cs="Times New Roman"/>
          <w:b/>
          <w:noProof/>
          <w:color w:val="0F243E" w:themeColor="text2" w:themeShade="80"/>
          <w:sz w:val="28"/>
          <w:szCs w:val="32"/>
          <w:lang w:eastAsia="ru-RU"/>
        </w:rPr>
      </w:pPr>
    </w:p>
    <w:p w:rsidR="0059578E" w:rsidRDefault="0059578E" w:rsidP="0059578E">
      <w:pPr>
        <w:spacing w:after="0" w:line="240" w:lineRule="auto"/>
        <w:jc w:val="center"/>
        <w:rPr>
          <w:rFonts w:ascii="Verdana" w:hAnsi="Verdana" w:cs="Times New Roman"/>
          <w:b/>
          <w:noProof/>
          <w:color w:val="0F243E" w:themeColor="text2" w:themeShade="80"/>
          <w:sz w:val="28"/>
          <w:szCs w:val="32"/>
          <w:lang w:eastAsia="ru-RU"/>
        </w:rPr>
      </w:pPr>
    </w:p>
    <w:p w:rsidR="00960D25" w:rsidRDefault="00960D25" w:rsidP="00960D25">
      <w:pPr>
        <w:spacing w:after="0" w:line="240" w:lineRule="auto"/>
        <w:jc w:val="center"/>
        <w:rPr>
          <w:rFonts w:ascii="Times New Roman" w:hAnsi="Times New Roman" w:cs="Times New Roman"/>
          <w:noProof/>
          <w:color w:val="0F243E" w:themeColor="text2" w:themeShade="80"/>
          <w:sz w:val="28"/>
          <w:szCs w:val="32"/>
          <w:lang w:eastAsia="ru-RU"/>
        </w:rPr>
      </w:pPr>
    </w:p>
    <w:p w:rsidR="00960D25" w:rsidRDefault="00960D25" w:rsidP="00960D25">
      <w:pPr>
        <w:spacing w:after="0" w:line="240" w:lineRule="auto"/>
        <w:jc w:val="center"/>
        <w:rPr>
          <w:rFonts w:ascii="Times New Roman" w:hAnsi="Times New Roman" w:cs="Times New Roman"/>
          <w:noProof/>
          <w:color w:val="0F243E" w:themeColor="text2" w:themeShade="80"/>
          <w:sz w:val="28"/>
          <w:szCs w:val="32"/>
          <w:lang w:eastAsia="ru-RU"/>
        </w:rPr>
      </w:pPr>
    </w:p>
    <w:p w:rsidR="00960D25" w:rsidRDefault="00960D25" w:rsidP="00960D25">
      <w:pPr>
        <w:spacing w:after="0" w:line="240" w:lineRule="auto"/>
        <w:jc w:val="center"/>
        <w:rPr>
          <w:rFonts w:ascii="Times New Roman" w:hAnsi="Times New Roman" w:cs="Times New Roman"/>
          <w:noProof/>
          <w:color w:val="0F243E" w:themeColor="text2" w:themeShade="80"/>
          <w:sz w:val="28"/>
          <w:szCs w:val="32"/>
          <w:lang w:eastAsia="ru-RU"/>
        </w:rPr>
      </w:pPr>
    </w:p>
    <w:p w:rsidR="00960D25" w:rsidRPr="0059578E" w:rsidRDefault="00960D25" w:rsidP="00960D25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32"/>
          <w:lang w:eastAsia="ru-RU"/>
        </w:rPr>
      </w:pPr>
      <w:r w:rsidRPr="0059578E">
        <w:rPr>
          <w:rFonts w:ascii="Times New Roman" w:hAnsi="Times New Roman" w:cs="Times New Roman"/>
          <w:noProof/>
          <w:sz w:val="28"/>
          <w:szCs w:val="32"/>
          <w:lang w:eastAsia="ru-RU"/>
        </w:rPr>
        <w:t>Отдел общественного здоровья</w:t>
      </w:r>
    </w:p>
    <w:p w:rsidR="00960D25" w:rsidRPr="0059578E" w:rsidRDefault="00960D25" w:rsidP="00960D25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32"/>
          <w:lang w:eastAsia="ru-RU"/>
        </w:rPr>
      </w:pPr>
      <w:r w:rsidRPr="0059578E">
        <w:rPr>
          <w:rFonts w:ascii="Times New Roman" w:hAnsi="Times New Roman" w:cs="Times New Roman"/>
          <w:noProof/>
          <w:sz w:val="28"/>
          <w:szCs w:val="32"/>
          <w:lang w:eastAsia="ru-RU"/>
        </w:rPr>
        <w:t>ГУ «Солигорский зональный центр гигиены и эпидемиологии»</w:t>
      </w:r>
    </w:p>
    <w:p w:rsidR="00960D25" w:rsidRDefault="00960D25" w:rsidP="00960D2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960D25" w:rsidRDefault="00960D25" w:rsidP="00960D2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sectPr w:rsidR="00960D25" w:rsidSect="002E0A17">
      <w:pgSz w:w="11906" w:h="16838"/>
      <w:pgMar w:top="567" w:right="567" w:bottom="567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CD2" w:rsidRDefault="00021CD2" w:rsidP="008E1ED6">
      <w:pPr>
        <w:spacing w:after="0" w:line="240" w:lineRule="auto"/>
      </w:pPr>
      <w:r>
        <w:separator/>
      </w:r>
    </w:p>
  </w:endnote>
  <w:endnote w:type="continuationSeparator" w:id="0">
    <w:p w:rsidR="00021CD2" w:rsidRDefault="00021CD2" w:rsidP="008E1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CD2" w:rsidRDefault="00021CD2" w:rsidP="008E1ED6">
      <w:pPr>
        <w:spacing w:after="0" w:line="240" w:lineRule="auto"/>
      </w:pPr>
      <w:r>
        <w:separator/>
      </w:r>
    </w:p>
  </w:footnote>
  <w:footnote w:type="continuationSeparator" w:id="0">
    <w:p w:rsidR="00021CD2" w:rsidRDefault="00021CD2" w:rsidP="008E1E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A0680"/>
    <w:multiLevelType w:val="hybridMultilevel"/>
    <w:tmpl w:val="F79CA52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">
    <w:nsid w:val="23E133EE"/>
    <w:multiLevelType w:val="hybridMultilevel"/>
    <w:tmpl w:val="B96CF80A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">
    <w:nsid w:val="60654896"/>
    <w:multiLevelType w:val="hybridMultilevel"/>
    <w:tmpl w:val="CDE6891A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F33"/>
    <w:rsid w:val="00021CD2"/>
    <w:rsid w:val="001615B4"/>
    <w:rsid w:val="002E0A17"/>
    <w:rsid w:val="003F1E40"/>
    <w:rsid w:val="004F1CDF"/>
    <w:rsid w:val="005368F7"/>
    <w:rsid w:val="0059578E"/>
    <w:rsid w:val="005B02A0"/>
    <w:rsid w:val="005C1B98"/>
    <w:rsid w:val="005E2B11"/>
    <w:rsid w:val="007C0DEB"/>
    <w:rsid w:val="008629BB"/>
    <w:rsid w:val="008E1ED6"/>
    <w:rsid w:val="00960D25"/>
    <w:rsid w:val="009868F3"/>
    <w:rsid w:val="009D5D88"/>
    <w:rsid w:val="00A90F33"/>
    <w:rsid w:val="00B75ECA"/>
    <w:rsid w:val="00B93AE2"/>
    <w:rsid w:val="00BA5612"/>
    <w:rsid w:val="00BB115D"/>
    <w:rsid w:val="00BB67B1"/>
    <w:rsid w:val="00BE61AA"/>
    <w:rsid w:val="00C24997"/>
    <w:rsid w:val="00C524E1"/>
    <w:rsid w:val="00C97A78"/>
    <w:rsid w:val="00D2072A"/>
    <w:rsid w:val="00D56CD4"/>
    <w:rsid w:val="00F207D4"/>
    <w:rsid w:val="00F37F65"/>
    <w:rsid w:val="00FD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E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1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ED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E1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1ED6"/>
  </w:style>
  <w:style w:type="paragraph" w:styleId="a8">
    <w:name w:val="footer"/>
    <w:basedOn w:val="a"/>
    <w:link w:val="a9"/>
    <w:uiPriority w:val="99"/>
    <w:unhideWhenUsed/>
    <w:rsid w:val="008E1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1E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E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1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ED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E1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1ED6"/>
  </w:style>
  <w:style w:type="paragraph" w:styleId="a8">
    <w:name w:val="footer"/>
    <w:basedOn w:val="a"/>
    <w:link w:val="a9"/>
    <w:uiPriority w:val="99"/>
    <w:unhideWhenUsed/>
    <w:rsid w:val="008E1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1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72E9043-7255-41CE-9C6B-F8C2DE397BCF}" type="doc">
      <dgm:prSet loTypeId="urn:microsoft.com/office/officeart/2005/8/layout/vList2" loCatId="list" qsTypeId="urn:microsoft.com/office/officeart/2005/8/quickstyle/3d4" qsCatId="3D" csTypeId="urn:microsoft.com/office/officeart/2005/8/colors/accent1_1" csCatId="accent1" phldr="1"/>
      <dgm:spPr/>
      <dgm:t>
        <a:bodyPr/>
        <a:lstStyle/>
        <a:p>
          <a:endParaRPr lang="ru-RU"/>
        </a:p>
      </dgm:t>
    </dgm:pt>
    <dgm:pt modelId="{64CE1D77-F139-488C-AE9E-EFE698BDA9A6}">
      <dgm:prSet phldrT="[Текст]" custT="1"/>
      <dgm:spPr/>
      <dgm:t>
        <a:bodyPr/>
        <a:lstStyle/>
        <a:p>
          <a:pPr algn="ctr"/>
          <a:r>
            <a:rPr lang="ru-RU" sz="1600" b="1">
              <a:solidFill>
                <a:schemeClr val="tx2">
                  <a:lumMod val="50000"/>
                </a:schemeClr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Если у вас имеются вопросы, Вы можете обратиться за консультацией в кожно-венерологический диспансер УЗ «Солигорская ЦРБ», расположенный по адресу:</a:t>
          </a:r>
        </a:p>
        <a:p>
          <a:pPr algn="ctr"/>
          <a:r>
            <a:rPr lang="ru-RU" sz="1600" b="1">
              <a:solidFill>
                <a:schemeClr val="tx2">
                  <a:lumMod val="50000"/>
                </a:schemeClr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г. Солигорск, ул. Козлова,6.</a:t>
          </a:r>
        </a:p>
        <a:p>
          <a:pPr algn="ctr"/>
          <a:r>
            <a:rPr lang="ru-RU" sz="1600" b="1">
              <a:solidFill>
                <a:schemeClr val="tx2">
                  <a:lumMod val="50000"/>
                </a:schemeClr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Телефон для справок: +375 (174) 21-22-71</a:t>
          </a:r>
        </a:p>
      </dgm:t>
    </dgm:pt>
    <dgm:pt modelId="{C308F5E5-A21B-4674-B62F-3D693D901D39}" type="parTrans" cxnId="{172BCBDC-22AF-4EC7-B6EE-C82A2F8FB869}">
      <dgm:prSet/>
      <dgm:spPr/>
      <dgm:t>
        <a:bodyPr/>
        <a:lstStyle/>
        <a:p>
          <a:endParaRPr lang="ru-RU"/>
        </a:p>
      </dgm:t>
    </dgm:pt>
    <dgm:pt modelId="{EE589971-ABA1-4953-858A-C4CF1A53E619}" type="sibTrans" cxnId="{172BCBDC-22AF-4EC7-B6EE-C82A2F8FB869}">
      <dgm:prSet/>
      <dgm:spPr/>
      <dgm:t>
        <a:bodyPr/>
        <a:lstStyle/>
        <a:p>
          <a:endParaRPr lang="ru-RU"/>
        </a:p>
      </dgm:t>
    </dgm:pt>
    <dgm:pt modelId="{B1EE9120-0E11-4045-93EE-5A7A92D994EF}" type="pres">
      <dgm:prSet presAssocID="{672E9043-7255-41CE-9C6B-F8C2DE397BCF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6B190E1-9EC0-4D26-A24F-7A0F99EFDF36}" type="pres">
      <dgm:prSet presAssocID="{64CE1D77-F139-488C-AE9E-EFE698BDA9A6}" presName="parentText" presStyleLbl="node1" presStyleIdx="0" presStyleCnt="1" custScaleY="117940" custLinFactNeighborY="-1304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172BCBDC-22AF-4EC7-B6EE-C82A2F8FB869}" srcId="{672E9043-7255-41CE-9C6B-F8C2DE397BCF}" destId="{64CE1D77-F139-488C-AE9E-EFE698BDA9A6}" srcOrd="0" destOrd="0" parTransId="{C308F5E5-A21B-4674-B62F-3D693D901D39}" sibTransId="{EE589971-ABA1-4953-858A-C4CF1A53E619}"/>
    <dgm:cxn modelId="{FC149069-9DA4-4FD3-B138-C1E44A60EF84}" type="presOf" srcId="{672E9043-7255-41CE-9C6B-F8C2DE397BCF}" destId="{B1EE9120-0E11-4045-93EE-5A7A92D994EF}" srcOrd="0" destOrd="0" presId="urn:microsoft.com/office/officeart/2005/8/layout/vList2"/>
    <dgm:cxn modelId="{1EC6DF6D-CCF5-44A8-8A60-2E8A9645DEDF}" type="presOf" srcId="{64CE1D77-F139-488C-AE9E-EFE698BDA9A6}" destId="{E6B190E1-9EC0-4D26-A24F-7A0F99EFDF36}" srcOrd="0" destOrd="0" presId="urn:microsoft.com/office/officeart/2005/8/layout/vList2"/>
    <dgm:cxn modelId="{040CCFE7-238A-4C6A-99F3-881B79E406E4}" type="presParOf" srcId="{B1EE9120-0E11-4045-93EE-5A7A92D994EF}" destId="{E6B190E1-9EC0-4D26-A24F-7A0F99EFDF36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6B190E1-9EC0-4D26-A24F-7A0F99EFDF36}">
      <dsp:nvSpPr>
        <dsp:cNvPr id="0" name=""/>
        <dsp:cNvSpPr/>
      </dsp:nvSpPr>
      <dsp:spPr>
        <a:xfrm>
          <a:off x="0" y="285745"/>
          <a:ext cx="6524625" cy="215264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solidFill>
                <a:schemeClr val="tx2">
                  <a:lumMod val="50000"/>
                </a:schemeClr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Если у вас имеются вопросы, Вы можете обратиться за консультацией в кожно-венерологический диспансер УЗ «Солигорская ЦРБ», расположенный по адресу: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solidFill>
                <a:schemeClr val="tx2">
                  <a:lumMod val="50000"/>
                </a:schemeClr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г. Солигорск, ул. Козлова,6.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solidFill>
                <a:schemeClr val="tx2">
                  <a:lumMod val="50000"/>
                </a:schemeClr>
              </a:solidFill>
              <a:latin typeface="Verdana" pitchFamily="34" charset="0"/>
              <a:ea typeface="Verdana" pitchFamily="34" charset="0"/>
              <a:cs typeface="Verdana" pitchFamily="34" charset="0"/>
            </a:rPr>
            <a:t>Телефон для справок: +375 (174) 21-22-71</a:t>
          </a:r>
        </a:p>
      </dsp:txBody>
      <dsp:txXfrm>
        <a:off x="105083" y="390828"/>
        <a:ext cx="6314459" cy="194247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4">
  <dgm:title val=""/>
  <dgm:desc val=""/>
  <dgm:catLst>
    <dgm:cat type="3D" pri="11400"/>
  </dgm:catLst>
  <dgm:scene3d>
    <a:camera prst="orthographicFront"/>
    <a:lightRig rig="threePt" dir="t"/>
  </dgm:scene3d>
  <dgm:styleLbl name="node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chilly" dir="t"/>
    </dgm:scene3d>
    <dgm:sp3d z="12700" extrusionH="12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ImgPlace1">
    <dgm:scene3d>
      <a:camera prst="orthographicFront"/>
      <a:lightRig rig="chilly" dir="t"/>
    </dgm:scene3d>
    <dgm:sp3d z="-257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chilly" dir="t"/>
    </dgm:scene3d>
    <dgm:sp3d z="-700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chilly" dir="t"/>
    </dgm:scene3d>
    <dgm:sp3d z="-25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chilly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chilly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chilly" dir="t"/>
    </dgm:scene3d>
    <dgm:sp3d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chilly" dir="t"/>
    </dgm:scene3d>
    <dgm:sp3d prstMaterial="dkEdge">
      <a:bevelT w="1270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chilly" dir="t"/>
    </dgm:scene3d>
    <dgm:sp3d z="-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chilly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ОЗЗ</dc:creator>
  <cp:keywords/>
  <dc:description/>
  <cp:lastModifiedBy>ОЗЗ</cp:lastModifiedBy>
  <cp:revision>20</cp:revision>
  <dcterms:created xsi:type="dcterms:W3CDTF">2019-02-06T07:19:00Z</dcterms:created>
  <dcterms:modified xsi:type="dcterms:W3CDTF">2019-07-30T06:35:00Z</dcterms:modified>
</cp:coreProperties>
</file>