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B3" w:rsidRPr="00132465" w:rsidRDefault="008740CD" w:rsidP="0081019E">
      <w:pPr>
        <w:jc w:val="center"/>
        <w:rPr>
          <w:bCs/>
          <w:iCs/>
          <w:color w:val="002060"/>
          <w:sz w:val="24"/>
          <w:szCs w:val="24"/>
        </w:rPr>
      </w:pPr>
      <w:r w:rsidRPr="00132465">
        <w:rPr>
          <w:bCs/>
          <w:i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1B320900" wp14:editId="69900549">
            <wp:simplePos x="0" y="0"/>
            <wp:positionH relativeFrom="column">
              <wp:posOffset>-804545</wp:posOffset>
            </wp:positionH>
            <wp:positionV relativeFrom="paragraph">
              <wp:posOffset>-983615</wp:posOffset>
            </wp:positionV>
            <wp:extent cx="8107680" cy="11521440"/>
            <wp:effectExtent l="0" t="0" r="7620" b="3810"/>
            <wp:wrapNone/>
            <wp:docPr id="16" name="Рисунок 16" descr="D:\Desktop\vector-technical-abstract-background-2785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vector-technical-abstract-background-27855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680" cy="115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CB3" w:rsidRPr="00132465">
        <w:rPr>
          <w:bCs/>
          <w:iCs/>
          <w:color w:val="002060"/>
          <w:sz w:val="24"/>
          <w:szCs w:val="24"/>
        </w:rPr>
        <w:t>Министерство здравоохранения Республики Беларусь</w:t>
      </w:r>
    </w:p>
    <w:p w:rsidR="00D21FE5" w:rsidRPr="004F1CB3" w:rsidRDefault="00D21FE5" w:rsidP="0081019E">
      <w:pPr>
        <w:jc w:val="center"/>
        <w:rPr>
          <w:bCs/>
          <w:iCs/>
        </w:rPr>
      </w:pPr>
      <w:r>
        <w:rPr>
          <w:bCs/>
          <w:iCs/>
          <w:noProof/>
          <w:lang w:eastAsia="ru-RU"/>
        </w:rPr>
        <mc:AlternateContent>
          <mc:Choice Requires="wps">
            <w:drawing>
              <wp:inline distT="0" distB="0" distL="0" distR="0" wp14:anchorId="257D5F53" wp14:editId="55BECC04">
                <wp:extent cx="5905500" cy="419100"/>
                <wp:effectExtent l="0" t="0" r="19050" b="19050"/>
                <wp:docPr id="19" name="Загнутый уго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19100"/>
                        </a:xfrm>
                        <a:prstGeom prst="foldedCorner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465" w:rsidRPr="00807AAC" w:rsidRDefault="00132465" w:rsidP="00D21FE5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eastAsia="Malgun Gothic" w:hAnsi="Microsoft Sans Serif" w:cs="Microsoft Sans Serif"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807AAC">
                              <w:rPr>
                                <w:rFonts w:ascii="Microsoft Sans Serif" w:eastAsia="Malgun Gothic" w:hAnsi="Microsoft Sans Serif" w:cs="Microsoft Sans Serif"/>
                                <w:b/>
                                <w:bCs/>
                                <w:iCs/>
                                <w:color w:val="FF0066"/>
                                <w:sz w:val="36"/>
                                <w:szCs w:val="36"/>
                              </w:rPr>
                              <w:t>Профилактика компьютерной зависимости у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9" o:spid="_x0000_s1026" type="#_x0000_t65" style="width:46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" adj="18000" fillcolor="#ccecff" strokecolor="#4bacc6 [3208]" strokeweight="2pt">
                <v:textbox>
                  <w:txbxContent>
                    <w:p w:rsidR="00132465" w:rsidRPr="00807AAC" w:rsidRDefault="00132465" w:rsidP="00D21FE5">
                      <w:pPr>
                        <w:spacing w:after="0" w:line="240" w:lineRule="auto"/>
                        <w:jc w:val="center"/>
                        <w:rPr>
                          <w:rFonts w:ascii="Microsoft Sans Serif" w:eastAsia="Malgun Gothic" w:hAnsi="Microsoft Sans Serif" w:cs="Microsoft Sans Serif"/>
                          <w:color w:val="FF0066"/>
                          <w:sz w:val="36"/>
                          <w:szCs w:val="36"/>
                        </w:rPr>
                      </w:pPr>
                      <w:r w:rsidRPr="00807AAC">
                        <w:rPr>
                          <w:rFonts w:ascii="Microsoft Sans Serif" w:eastAsia="Malgun Gothic" w:hAnsi="Microsoft Sans Serif" w:cs="Microsoft Sans Serif"/>
                          <w:b/>
                          <w:bCs/>
                          <w:iCs/>
                          <w:color w:val="FF0066"/>
                          <w:sz w:val="36"/>
                          <w:szCs w:val="36"/>
                        </w:rPr>
                        <w:t>Профилактика компьютерной зависимости у детей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1FE5" w:rsidRPr="00807AAC" w:rsidRDefault="00D21FE5" w:rsidP="00E12AE1">
      <w:pPr>
        <w:spacing w:after="0"/>
        <w:jc w:val="both"/>
        <w:rPr>
          <w:rFonts w:ascii="Microsoft Sans Serif" w:hAnsi="Microsoft Sans Serif" w:cs="Microsoft Sans Serif"/>
          <w:bCs/>
          <w:iCs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bCs/>
          <w:i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7E9A3882" wp14:editId="7D76C4F7">
            <wp:simplePos x="0" y="0"/>
            <wp:positionH relativeFrom="column">
              <wp:posOffset>2540</wp:posOffset>
            </wp:positionH>
            <wp:positionV relativeFrom="paragraph">
              <wp:posOffset>-3810</wp:posOffset>
            </wp:positionV>
            <wp:extent cx="2639060" cy="1743075"/>
            <wp:effectExtent l="0" t="0" r="8890" b="9525"/>
            <wp:wrapTight wrapText="bothSides">
              <wp:wrapPolygon edited="0">
                <wp:start x="0" y="0"/>
                <wp:lineTo x="0" y="21482"/>
                <wp:lineTo x="21517" y="21482"/>
                <wp:lineTo x="21517" y="0"/>
                <wp:lineTo x="0" y="0"/>
              </wp:wrapPolygon>
            </wp:wrapTight>
            <wp:docPr id="20" name="Рисунок 20" descr="D:\Desktop\16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sktop\1694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AAC">
        <w:rPr>
          <w:rFonts w:ascii="Microsoft Sans Serif" w:hAnsi="Microsoft Sans Serif" w:cs="Microsoft Sans Serif"/>
          <w:bCs/>
          <w:iCs/>
          <w:color w:val="002060"/>
          <w:sz w:val="24"/>
          <w:szCs w:val="24"/>
        </w:rPr>
        <w:t xml:space="preserve">Различные электронные гаджеты и интернет стали неотъемлемой частью нашей жизни. По статистике около 63% школьников имеют в личном пользовании компьютеры и ноутбуки; 49% школьников проводят время за компьютером от одного до трех часов. 32% школьников грамотно чередуют работу на электронных устройствах с другими видами деятельности; у 26% школьников деятельность, осуществляемая с помощью электронных гаджетов, не подлежит контролю со стороны родителей. </w:t>
      </w:r>
    </w:p>
    <w:p w:rsidR="00D21FE5" w:rsidRPr="00807AAC" w:rsidRDefault="00D21FE5" w:rsidP="00E12AE1">
      <w:pPr>
        <w:spacing w:after="0"/>
        <w:ind w:firstLine="708"/>
        <w:jc w:val="both"/>
        <w:rPr>
          <w:rFonts w:ascii="Microsoft Sans Serif" w:hAnsi="Microsoft Sans Serif" w:cs="Microsoft Sans Serif"/>
          <w:bCs/>
          <w:iCs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bCs/>
          <w:iCs/>
          <w:color w:val="002060"/>
          <w:sz w:val="24"/>
          <w:szCs w:val="24"/>
        </w:rPr>
        <w:t xml:space="preserve">Виртуальный мир зачастую жесток и беспощаден. Компьютерные игры для большинства детей и подростков служат поводом к неосознанному изменению своего отношения к миру, обществу, к себе самому, что в конечном итоге приводит к усилению </w:t>
      </w:r>
      <w:proofErr w:type="spellStart"/>
      <w:r w:rsidRPr="00807AAC">
        <w:rPr>
          <w:rFonts w:ascii="Microsoft Sans Serif" w:hAnsi="Microsoft Sans Serif" w:cs="Microsoft Sans Serif"/>
          <w:bCs/>
          <w:iCs/>
          <w:color w:val="002060"/>
          <w:sz w:val="24"/>
          <w:szCs w:val="24"/>
        </w:rPr>
        <w:t>дезадаптации</w:t>
      </w:r>
      <w:proofErr w:type="spellEnd"/>
      <w:r w:rsidRPr="00807AAC">
        <w:rPr>
          <w:rFonts w:ascii="Microsoft Sans Serif" w:hAnsi="Microsoft Sans Serif" w:cs="Microsoft Sans Serif"/>
          <w:bCs/>
          <w:iCs/>
          <w:color w:val="002060"/>
          <w:sz w:val="24"/>
          <w:szCs w:val="24"/>
        </w:rPr>
        <w:t xml:space="preserve"> и дезориентации, и способствует повышению  уровня тревожности. В результате бесконтрольного времяпровождения у компьютера дети становятся излишне раздражительными, вспыльчивыми, агрессивными и эмоционально неустойчивыми.</w:t>
      </w:r>
    </w:p>
    <w:p w:rsidR="00807AAC" w:rsidRDefault="00807AAC" w:rsidP="00807AA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color w:val="002060"/>
        </w:rPr>
      </w:pPr>
    </w:p>
    <w:p w:rsidR="00807AAC" w:rsidRDefault="00807AAC" w:rsidP="00807AAC">
      <w:pPr>
        <w:spacing w:after="0" w:line="240" w:lineRule="auto"/>
        <w:jc w:val="center"/>
        <w:rPr>
          <w:rFonts w:ascii="Microsoft Sans Serif" w:hAnsi="Microsoft Sans Serif" w:cs="Microsoft Sans Serif"/>
          <w:bCs/>
          <w:iCs/>
          <w:color w:val="002060"/>
        </w:rPr>
      </w:pPr>
      <w:r>
        <w:rPr>
          <w:bCs/>
          <w:iCs/>
          <w:noProof/>
          <w:lang w:eastAsia="ru-RU"/>
        </w:rPr>
        <mc:AlternateContent>
          <mc:Choice Requires="wps">
            <w:drawing>
              <wp:inline distT="0" distB="0" distL="0" distR="0" wp14:anchorId="0A3D05DC" wp14:editId="621688FC">
                <wp:extent cx="6391275" cy="552450"/>
                <wp:effectExtent l="0" t="0" r="28575" b="19050"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55245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465" w:rsidRPr="00807AAC" w:rsidRDefault="00132465" w:rsidP="00807AAC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Cs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iCs/>
                                <w:color w:val="FF0066"/>
                                <w:sz w:val="28"/>
                                <w:szCs w:val="28"/>
                              </w:rPr>
                              <w:t>Советы для родителей</w:t>
                            </w:r>
                            <w:r w:rsidRPr="00807AAC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iCs/>
                                <w:color w:val="FF0066"/>
                                <w:sz w:val="28"/>
                                <w:szCs w:val="28"/>
                              </w:rPr>
                              <w:t>, чтобы предотвратить возникновение компьютерной зависимости у детей</w:t>
                            </w:r>
                            <w:r w:rsidRPr="00807AAC">
                              <w:rPr>
                                <w:rFonts w:ascii="Microsoft Sans Serif" w:hAnsi="Microsoft Sans Serif" w:cs="Microsoft Sans Serif"/>
                                <w:bCs/>
                                <w:iCs/>
                                <w:color w:val="FF0066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32465" w:rsidRPr="00807AAC" w:rsidRDefault="00132465" w:rsidP="00807AAC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eastAsia="Malgun Gothic" w:hAnsi="Microsoft Sans Serif" w:cs="Microsoft Sans Serif"/>
                                <w:color w:val="FF00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1" o:spid="_x0000_s1027" style="width:503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" fillcolor="#ccecff" strokecolor="#4bacc6 [3208]" strokeweight="2pt">
                <v:textbox>
                  <w:txbxContent>
                    <w:p w:rsidR="00132465" w:rsidRPr="00807AAC" w:rsidRDefault="00132465" w:rsidP="00807AAC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bCs/>
                          <w:i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  <w:iCs/>
                          <w:color w:val="FF0066"/>
                          <w:sz w:val="28"/>
                          <w:szCs w:val="28"/>
                        </w:rPr>
                        <w:t>Советы для родителей</w:t>
                      </w:r>
                      <w:r w:rsidRPr="00807AAC">
                        <w:rPr>
                          <w:rFonts w:ascii="Microsoft Sans Serif" w:hAnsi="Microsoft Sans Serif" w:cs="Microsoft Sans Serif"/>
                          <w:b/>
                          <w:bCs/>
                          <w:iCs/>
                          <w:color w:val="FF0066"/>
                          <w:sz w:val="28"/>
                          <w:szCs w:val="28"/>
                        </w:rPr>
                        <w:t>, чтобы предотвратить возникновение компьютерной зависимости у детей</w:t>
                      </w:r>
                      <w:r w:rsidRPr="00807AAC">
                        <w:rPr>
                          <w:rFonts w:ascii="Microsoft Sans Serif" w:hAnsi="Microsoft Sans Serif" w:cs="Microsoft Sans Serif"/>
                          <w:bCs/>
                          <w:iCs/>
                          <w:color w:val="FF0066"/>
                          <w:sz w:val="28"/>
                          <w:szCs w:val="28"/>
                        </w:rPr>
                        <w:t>:</w:t>
                      </w:r>
                    </w:p>
                    <w:p w:rsidR="00132465" w:rsidRPr="00807AAC" w:rsidRDefault="00132465" w:rsidP="00807AAC">
                      <w:pPr>
                        <w:spacing w:after="0" w:line="240" w:lineRule="auto"/>
                        <w:jc w:val="center"/>
                        <w:rPr>
                          <w:rFonts w:ascii="Microsoft Sans Serif" w:eastAsia="Malgun Gothic" w:hAnsi="Microsoft Sans Serif" w:cs="Microsoft Sans Serif"/>
                          <w:color w:val="FF0066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07AAC" w:rsidRPr="00807AAC" w:rsidRDefault="00807AAC" w:rsidP="00807AAC">
      <w:pPr>
        <w:spacing w:after="0" w:line="240" w:lineRule="auto"/>
        <w:jc w:val="center"/>
        <w:rPr>
          <w:rFonts w:ascii="Microsoft Sans Serif" w:hAnsi="Microsoft Sans Serif" w:cs="Microsoft Sans Serif"/>
          <w:bCs/>
          <w:iCs/>
          <w:color w:val="002060"/>
        </w:rPr>
      </w:pPr>
    </w:p>
    <w:p w:rsidR="004F1CB3" w:rsidRPr="00807AAC" w:rsidRDefault="00807AAC" w:rsidP="00E12AE1">
      <w:pPr>
        <w:numPr>
          <w:ilvl w:val="0"/>
          <w:numId w:val="2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>
        <w:rPr>
          <w:rFonts w:ascii="Microsoft Sans Serif" w:hAnsi="Microsoft Sans Serif" w:cs="Microsoft Sans Serif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424C50DD" wp14:editId="04C6F625">
            <wp:simplePos x="0" y="0"/>
            <wp:positionH relativeFrom="column">
              <wp:posOffset>3919855</wp:posOffset>
            </wp:positionH>
            <wp:positionV relativeFrom="paragraph">
              <wp:posOffset>52705</wp:posOffset>
            </wp:positionV>
            <wp:extent cx="2571750" cy="1717675"/>
            <wp:effectExtent l="0" t="0" r="0" b="0"/>
            <wp:wrapTight wrapText="bothSides">
              <wp:wrapPolygon edited="0">
                <wp:start x="0" y="0"/>
                <wp:lineTo x="0" y="21321"/>
                <wp:lineTo x="21440" y="21321"/>
                <wp:lineTo x="21440" y="0"/>
                <wp:lineTo x="0" y="0"/>
              </wp:wrapPolygon>
            </wp:wrapTight>
            <wp:docPr id="22" name="Рисунок 22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CB3" w:rsidRPr="00807AAC">
        <w:rPr>
          <w:rFonts w:ascii="Microsoft Sans Serif" w:hAnsi="Microsoft Sans Serif" w:cs="Microsoft Sans Serif"/>
          <w:color w:val="002060"/>
          <w:sz w:val="24"/>
          <w:szCs w:val="24"/>
        </w:rPr>
        <w:t>Приобщайте ребенка к занятиям спортом, танцами, музыкой.</w:t>
      </w:r>
    </w:p>
    <w:p w:rsidR="004F1CB3" w:rsidRPr="00807AAC" w:rsidRDefault="004F1CB3" w:rsidP="00E12AE1">
      <w:pPr>
        <w:numPr>
          <w:ilvl w:val="0"/>
          <w:numId w:val="2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>Поощряйте творческие увлечения ребенка.</w:t>
      </w:r>
    </w:p>
    <w:p w:rsidR="004F1CB3" w:rsidRPr="00807AAC" w:rsidRDefault="004F1CB3" w:rsidP="00E12AE1">
      <w:pPr>
        <w:numPr>
          <w:ilvl w:val="0"/>
          <w:numId w:val="2"/>
        </w:numPr>
        <w:tabs>
          <w:tab w:val="num" w:pos="426"/>
        </w:tabs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Ознакомьте своего ребенка с временными нормами времяпровождения </w:t>
      </w:r>
      <w:proofErr w:type="gramStart"/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>за</w:t>
      </w:r>
      <w:proofErr w:type="gramEnd"/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 электронными гаджетами. Для детей 7-12 лет компьютерная норма составляет 30 минут в день, не чаще чем 1 раз в два дня. Для подростков 12-14 лет – можно проводить у компьютера 1 час в день. От 14 до 17 лет максимальное время, проводимое ребёнком за компьютером –1,5 часа в день.</w:t>
      </w:r>
    </w:p>
    <w:p w:rsidR="004F1CB3" w:rsidRPr="00807AAC" w:rsidRDefault="004F1CB3" w:rsidP="00E12AE1">
      <w:pPr>
        <w:numPr>
          <w:ilvl w:val="0"/>
          <w:numId w:val="2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Соблюдайте режим работы за компьютером. Попытайтесь объяснить ребенку, что компьютер не право, а привилегия, поэтому проведение времени за ним подлежит контролю со стороны родителей. </w:t>
      </w:r>
    </w:p>
    <w:p w:rsidR="004F1CB3" w:rsidRPr="00807AAC" w:rsidRDefault="004F1CB3" w:rsidP="00E12AE1">
      <w:pPr>
        <w:numPr>
          <w:ilvl w:val="0"/>
          <w:numId w:val="2"/>
        </w:numPr>
        <w:tabs>
          <w:tab w:val="num" w:pos="426"/>
        </w:tabs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Для каждого ребенка важен личный пример родителей. Не стоит требовать от детей ограниченного времяпровождения за компьютером, если при этом сами отдаете много времени увлечению электронными гаджетами. </w:t>
      </w:r>
    </w:p>
    <w:p w:rsidR="004F1CB3" w:rsidRPr="00807AAC" w:rsidRDefault="004F1CB3" w:rsidP="00E12AE1">
      <w:pPr>
        <w:numPr>
          <w:ilvl w:val="0"/>
          <w:numId w:val="2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Если ваша работа связана с использованием компьютера и вам необходимо </w:t>
      </w:r>
      <w:proofErr w:type="gramStart"/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>проводить</w:t>
      </w:r>
      <w:proofErr w:type="gramEnd"/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 за ним большое количество времени, в беседах с ребенком акцентируйте его внимание на том, что компьютер вам необходим для работы.</w:t>
      </w:r>
    </w:p>
    <w:p w:rsidR="004F1CB3" w:rsidRPr="00807AAC" w:rsidRDefault="004F1CB3" w:rsidP="00E12AE1">
      <w:pPr>
        <w:numPr>
          <w:ilvl w:val="0"/>
          <w:numId w:val="2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>Уделяйте ребенку время. Не забывайте ежедневно общаться с ребёнком, интересоваться его жизнью, кругом общения, быть в курсе возникающих у него проблем и конфликтов.</w:t>
      </w:r>
    </w:p>
    <w:p w:rsidR="004F1CB3" w:rsidRPr="00807AAC" w:rsidRDefault="004F1CB3" w:rsidP="00E12AE1">
      <w:pPr>
        <w:numPr>
          <w:ilvl w:val="0"/>
          <w:numId w:val="2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proofErr w:type="gramStart"/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>С помощью компьютера можно организовать совместную творческой деятельность с ребенком.</w:t>
      </w:r>
      <w:proofErr w:type="gramEnd"/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 Привлекая ребенка к поиску необходимой информации для подготовки к </w:t>
      </w: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lastRenderedPageBreak/>
        <w:t>урокам или изучая возможные варианты для проведения совместного досуга, вы будете воспитывать в ребенке культуру работы с компьютером и в Интернете.</w:t>
      </w:r>
    </w:p>
    <w:p w:rsidR="004F1CB3" w:rsidRPr="00807AAC" w:rsidRDefault="004F1CB3" w:rsidP="00E12AE1">
      <w:pPr>
        <w:numPr>
          <w:ilvl w:val="0"/>
          <w:numId w:val="2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Предлагайте ребенку другие способы времяпрепровождения. Можно составить список дел, которыми стоит заняться вместе. Для детей очень важно совместно проведенное </w:t>
      </w:r>
      <w:r w:rsidR="00E12AE1" w:rsidRPr="00807AAC">
        <w:rPr>
          <w:bCs/>
          <w:iCs/>
          <w:noProof/>
          <w:color w:val="002060"/>
          <w:lang w:eastAsia="ru-RU"/>
        </w:rPr>
        <w:drawing>
          <wp:anchor distT="0" distB="0" distL="114300" distR="114300" simplePos="0" relativeHeight="251672576" behindDoc="1" locked="0" layoutInCell="1" allowOverlap="1" wp14:anchorId="7A5997EE" wp14:editId="5A2687D6">
            <wp:simplePos x="0" y="0"/>
            <wp:positionH relativeFrom="column">
              <wp:posOffset>-652145</wp:posOffset>
            </wp:positionH>
            <wp:positionV relativeFrom="paragraph">
              <wp:posOffset>-831215</wp:posOffset>
            </wp:positionV>
            <wp:extent cx="8107680" cy="11521440"/>
            <wp:effectExtent l="0" t="0" r="7620" b="3810"/>
            <wp:wrapNone/>
            <wp:docPr id="25" name="Рисунок 25" descr="D:\Desktop\vector-technical-abstract-background-2785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vector-technical-abstract-background-27855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680" cy="115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>время с родителями. Походы в кино, прогулки, настольные и подвижные игры все это является прекрасной альтернативой электронным гаджетам.</w:t>
      </w:r>
    </w:p>
    <w:p w:rsidR="004F1CB3" w:rsidRPr="00807AAC" w:rsidRDefault="004F1CB3" w:rsidP="00E12AE1">
      <w:pPr>
        <w:numPr>
          <w:ilvl w:val="0"/>
          <w:numId w:val="2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>Обратите внимание на компьютерные игры, в которые играют дети. Обсуждайте игры с ребенком, выбирайте их вместе. Отдавайте предпочтение развивающим играм. А если ваших детей интересуют онлайновые игры на определенную тематику, предложите им их аналог. Таким аналогом может стать чтение книг на ту же тему.</w:t>
      </w:r>
    </w:p>
    <w:p w:rsidR="00807AAC" w:rsidRPr="00807AAC" w:rsidRDefault="004F1CB3" w:rsidP="00E12AE1">
      <w:pPr>
        <w:numPr>
          <w:ilvl w:val="0"/>
          <w:numId w:val="2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>Если родитель самостоятельно не может справиться с проблемой, не нужно откладывать или бояться визита к специалисту, важно вовремя обратиться за психологической помощью и помочь своему ребенку.</w:t>
      </w:r>
      <w:r w:rsidR="00807AAC" w:rsidRPr="00807AAC">
        <w:rPr>
          <w:bCs/>
          <w:iCs/>
          <w:noProof/>
          <w:color w:val="002060"/>
          <w:lang w:eastAsia="ru-RU"/>
        </w:rPr>
        <w:t xml:space="preserve"> </w:t>
      </w:r>
    </w:p>
    <w:p w:rsidR="00807AAC" w:rsidRDefault="00807AAC" w:rsidP="00807AAC">
      <w:pPr>
        <w:spacing w:after="0" w:line="240" w:lineRule="auto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</w:p>
    <w:p w:rsidR="004F1CB3" w:rsidRDefault="00807AAC" w:rsidP="00807AAC">
      <w:pPr>
        <w:spacing w:after="0" w:line="240" w:lineRule="auto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>
        <w:rPr>
          <w:bCs/>
          <w:iCs/>
          <w:noProof/>
          <w:lang w:eastAsia="ru-RU"/>
        </w:rPr>
        <mc:AlternateContent>
          <mc:Choice Requires="wps">
            <w:drawing>
              <wp:inline distT="0" distB="0" distL="0" distR="0" wp14:anchorId="67C7A9B4" wp14:editId="71C65752">
                <wp:extent cx="6391275" cy="552450"/>
                <wp:effectExtent l="0" t="0" r="28575" b="19050"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55245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465" w:rsidRDefault="00132465" w:rsidP="00807AAC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iCs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E12AE1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iCs/>
                                <w:color w:val="FF0066"/>
                                <w:sz w:val="28"/>
                                <w:szCs w:val="28"/>
                              </w:rPr>
                              <w:t xml:space="preserve">Для организации работы за компьютером важно соблюдать </w:t>
                            </w:r>
                          </w:p>
                          <w:p w:rsidR="00132465" w:rsidRPr="00E12AE1" w:rsidRDefault="00132465" w:rsidP="00807AAC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eastAsia="Malgun Gothic" w:hAnsi="Microsoft Sans Serif" w:cs="Microsoft Sans Serif"/>
                                <w:b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E12AE1"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iCs/>
                                <w:color w:val="FF0066"/>
                                <w:sz w:val="28"/>
                                <w:szCs w:val="28"/>
                              </w:rPr>
                              <w:t>следующие правила: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4" o:spid="_x0000_s1028" style="width:503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" fillcolor="#ccecff" strokecolor="#4bacc6 [3208]" strokeweight="2pt">
                <v:textbox>
                  <w:txbxContent>
                    <w:p w:rsidR="00132465" w:rsidRDefault="00132465" w:rsidP="00807AAC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b/>
                          <w:bCs/>
                          <w:iCs/>
                          <w:color w:val="FF0066"/>
                          <w:sz w:val="28"/>
                          <w:szCs w:val="28"/>
                        </w:rPr>
                      </w:pPr>
                      <w:r w:rsidRPr="00E12AE1">
                        <w:rPr>
                          <w:rFonts w:ascii="Microsoft Sans Serif" w:hAnsi="Microsoft Sans Serif" w:cs="Microsoft Sans Serif"/>
                          <w:b/>
                          <w:bCs/>
                          <w:iCs/>
                          <w:color w:val="FF0066"/>
                          <w:sz w:val="28"/>
                          <w:szCs w:val="28"/>
                        </w:rPr>
                        <w:t xml:space="preserve">Для организации работы за компьютером важно соблюдать </w:t>
                      </w:r>
                    </w:p>
                    <w:p w:rsidR="00132465" w:rsidRPr="00E12AE1" w:rsidRDefault="00132465" w:rsidP="00807AAC">
                      <w:pPr>
                        <w:spacing w:after="0" w:line="240" w:lineRule="auto"/>
                        <w:jc w:val="center"/>
                        <w:rPr>
                          <w:rFonts w:ascii="Microsoft Sans Serif" w:eastAsia="Malgun Gothic" w:hAnsi="Microsoft Sans Serif" w:cs="Microsoft Sans Serif"/>
                          <w:b/>
                          <w:color w:val="FF0066"/>
                          <w:sz w:val="28"/>
                          <w:szCs w:val="28"/>
                        </w:rPr>
                      </w:pPr>
                      <w:r w:rsidRPr="00E12AE1">
                        <w:rPr>
                          <w:rFonts w:ascii="Microsoft Sans Serif" w:hAnsi="Microsoft Sans Serif" w:cs="Microsoft Sans Serif"/>
                          <w:b/>
                          <w:bCs/>
                          <w:iCs/>
                          <w:color w:val="FF0066"/>
                          <w:sz w:val="28"/>
                          <w:szCs w:val="28"/>
                        </w:rPr>
                        <w:t>следующие правила: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12AE1" w:rsidRPr="00807AAC" w:rsidRDefault="00E12AE1" w:rsidP="00807AAC">
      <w:pPr>
        <w:spacing w:after="0" w:line="240" w:lineRule="auto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</w:p>
    <w:p w:rsidR="004F1CB3" w:rsidRPr="00807AAC" w:rsidRDefault="00132465" w:rsidP="00807AA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/>
          <w:iCs/>
          <w:color w:val="002060"/>
          <w:sz w:val="24"/>
          <w:szCs w:val="24"/>
        </w:rPr>
      </w:pPr>
      <w:r>
        <w:rPr>
          <w:rFonts w:ascii="Microsoft Sans Serif" w:hAnsi="Microsoft Sans Serif" w:cs="Microsoft Sans Serif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71F860AC" wp14:editId="60A18DCF">
            <wp:simplePos x="0" y="0"/>
            <wp:positionH relativeFrom="column">
              <wp:posOffset>50165</wp:posOffset>
            </wp:positionH>
            <wp:positionV relativeFrom="paragraph">
              <wp:posOffset>-3810</wp:posOffset>
            </wp:positionV>
            <wp:extent cx="21717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11" y="21506"/>
                <wp:lineTo x="21411" y="0"/>
                <wp:lineTo x="0" y="0"/>
              </wp:wrapPolygon>
            </wp:wrapTight>
            <wp:docPr id="27" name="Рисунок 27" descr="D:\Desktop\05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ktop\05-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AE1" w:rsidRDefault="004F1CB3" w:rsidP="00E12AE1">
      <w:pPr>
        <w:numPr>
          <w:ilvl w:val="0"/>
          <w:numId w:val="4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Следите за позой ребенка во время работы за компьютером. </w:t>
      </w:r>
      <w:proofErr w:type="gramStart"/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>Занятия</w:t>
      </w:r>
      <w:proofErr w:type="gramEnd"/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 лежа на кровати, сидя на коленях, на диване могут неблагоприятно отразится на здоровье ребенка и привести к развитию заболеваний опорно-двигательного аппарата.</w:t>
      </w:r>
    </w:p>
    <w:p w:rsidR="00E12AE1" w:rsidRDefault="004F1CB3" w:rsidP="00E12AE1">
      <w:pPr>
        <w:numPr>
          <w:ilvl w:val="0"/>
          <w:numId w:val="4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E12AE1">
        <w:rPr>
          <w:rFonts w:ascii="Microsoft Sans Serif" w:hAnsi="Microsoft Sans Serif" w:cs="Microsoft Sans Serif"/>
          <w:color w:val="002060"/>
          <w:sz w:val="24"/>
          <w:szCs w:val="24"/>
        </w:rPr>
        <w:t>Не разрешайте употреблять пищу, сидя за компьютером, так у ребенка могут сформироваться неправильные пищевые привычки.</w:t>
      </w:r>
    </w:p>
    <w:p w:rsidR="00E12AE1" w:rsidRDefault="004F1CB3" w:rsidP="00E12AE1">
      <w:pPr>
        <w:numPr>
          <w:ilvl w:val="0"/>
          <w:numId w:val="4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E12AE1">
        <w:rPr>
          <w:rFonts w:ascii="Microsoft Sans Serif" w:hAnsi="Microsoft Sans Serif" w:cs="Microsoft Sans Serif"/>
          <w:color w:val="002060"/>
          <w:sz w:val="24"/>
          <w:szCs w:val="24"/>
        </w:rPr>
        <w:t xml:space="preserve">Соблюдайте режим сна и отдыха. </w:t>
      </w:r>
    </w:p>
    <w:p w:rsidR="004F1CB3" w:rsidRPr="00E12AE1" w:rsidRDefault="004F1CB3" w:rsidP="00E12AE1">
      <w:pPr>
        <w:numPr>
          <w:ilvl w:val="0"/>
          <w:numId w:val="4"/>
        </w:numPr>
        <w:spacing w:after="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E12AE1">
        <w:rPr>
          <w:rFonts w:ascii="Microsoft Sans Serif" w:hAnsi="Microsoft Sans Serif" w:cs="Microsoft Sans Serif"/>
          <w:color w:val="002060"/>
          <w:sz w:val="24"/>
          <w:szCs w:val="24"/>
        </w:rPr>
        <w:t>Соблюдайте режим занятий за компьютером.</w:t>
      </w:r>
      <w:r w:rsidRPr="00E12AE1">
        <w:rPr>
          <w:rFonts w:ascii="Microsoft Sans Serif" w:hAnsi="Microsoft Sans Serif" w:cs="Microsoft Sans Serif"/>
          <w:color w:val="002060"/>
          <w:sz w:val="24"/>
          <w:szCs w:val="24"/>
          <w:lang w:bidi="x-none"/>
        </w:rPr>
        <w:t xml:space="preserve"> </w:t>
      </w:r>
    </w:p>
    <w:p w:rsidR="00807AAC" w:rsidRDefault="00807AAC" w:rsidP="00807AAC">
      <w:pPr>
        <w:spacing w:after="0" w:line="240" w:lineRule="auto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</w:p>
    <w:p w:rsidR="00132465" w:rsidRDefault="004F1CB3" w:rsidP="00132465">
      <w:pPr>
        <w:spacing w:after="0"/>
        <w:ind w:firstLine="36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При пользовании </w:t>
      </w:r>
      <w:proofErr w:type="gramStart"/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>электронными</w:t>
      </w:r>
      <w:proofErr w:type="gramEnd"/>
      <w:r w:rsidRPr="00807AAC">
        <w:rPr>
          <w:rFonts w:ascii="Microsoft Sans Serif" w:hAnsi="Microsoft Sans Serif" w:cs="Microsoft Sans Serif"/>
          <w:color w:val="002060"/>
          <w:sz w:val="24"/>
          <w:szCs w:val="24"/>
        </w:rPr>
        <w:t xml:space="preserve"> гаджетами, воспитывайте в ребенке умение владеть всемирной сетью Интернет, используйте эти ресурсы для достижения реальных целей и задач, для приобретения необходимых и важных навыков (например, для изучения иностранных языков или для написания научных работ) и получения информации имеющей практическое значение. </w:t>
      </w:r>
    </w:p>
    <w:p w:rsidR="00132465" w:rsidRPr="00807AAC" w:rsidRDefault="00132465" w:rsidP="00E12AE1">
      <w:pPr>
        <w:spacing w:after="0"/>
        <w:ind w:firstLine="360"/>
        <w:jc w:val="both"/>
        <w:rPr>
          <w:rFonts w:ascii="Microsoft Sans Serif" w:hAnsi="Microsoft Sans Serif" w:cs="Microsoft Sans Serif"/>
          <w:color w:val="002060"/>
          <w:sz w:val="24"/>
          <w:szCs w:val="24"/>
        </w:rPr>
      </w:pPr>
      <w:r>
        <w:rPr>
          <w:rFonts w:ascii="Microsoft Sans Serif" w:hAnsi="Microsoft Sans Serif" w:cs="Microsoft Sans Serif"/>
          <w:color w:val="002060"/>
          <w:sz w:val="24"/>
          <w:szCs w:val="24"/>
        </w:rPr>
        <w:t>Если поведение Вашего ребёнка вызывает тревогу, стоит обратиться к специалисту за помощью. При соблюдении разумного подхода и вышеперечисленных рекомендаций, компьютер не принесёт вреда ребёнку.</w:t>
      </w:r>
    </w:p>
    <w:p w:rsidR="004F1CB3" w:rsidRPr="00D21FE5" w:rsidRDefault="004F1CB3" w:rsidP="004F1CB3">
      <w:pPr>
        <w:rPr>
          <w:rFonts w:ascii="Microsoft Sans Serif" w:hAnsi="Microsoft Sans Serif" w:cs="Microsoft Sans Serif"/>
          <w:color w:val="002060"/>
        </w:rPr>
      </w:pPr>
    </w:p>
    <w:p w:rsidR="00132465" w:rsidRDefault="00132465" w:rsidP="00132465">
      <w:pPr>
        <w:jc w:val="center"/>
        <w:rPr>
          <w:rFonts w:ascii="Microsoft Sans Serif" w:hAnsi="Microsoft Sans Serif" w:cs="Microsoft Sans Serif"/>
          <w:color w:val="002060"/>
        </w:rPr>
      </w:pPr>
    </w:p>
    <w:p w:rsidR="00132465" w:rsidRDefault="00132465" w:rsidP="00132465">
      <w:pPr>
        <w:jc w:val="center"/>
        <w:rPr>
          <w:rFonts w:ascii="Microsoft Sans Serif" w:hAnsi="Microsoft Sans Serif" w:cs="Microsoft Sans Serif"/>
          <w:color w:val="002060"/>
        </w:rPr>
      </w:pPr>
    </w:p>
    <w:p w:rsidR="00132465" w:rsidRDefault="00132465" w:rsidP="00132465">
      <w:pPr>
        <w:jc w:val="center"/>
        <w:rPr>
          <w:rFonts w:ascii="Microsoft Sans Serif" w:hAnsi="Microsoft Sans Serif" w:cs="Microsoft Sans Serif"/>
          <w:color w:val="002060"/>
        </w:rPr>
      </w:pPr>
      <w:bookmarkStart w:id="0" w:name="_GoBack"/>
      <w:bookmarkEnd w:id="0"/>
    </w:p>
    <w:p w:rsidR="00132465" w:rsidRDefault="00132465" w:rsidP="00132465">
      <w:pPr>
        <w:jc w:val="center"/>
        <w:rPr>
          <w:rFonts w:ascii="Microsoft Sans Serif" w:hAnsi="Microsoft Sans Serif" w:cs="Microsoft Sans Serif"/>
          <w:color w:val="002060"/>
        </w:rPr>
      </w:pPr>
    </w:p>
    <w:p w:rsidR="0014517D" w:rsidRDefault="00132465" w:rsidP="0014517D">
      <w:pPr>
        <w:spacing w:after="0" w:line="240" w:lineRule="auto"/>
        <w:jc w:val="center"/>
        <w:rPr>
          <w:rFonts w:cs="Microsoft Sans Serif"/>
          <w:color w:val="002060"/>
          <w:sz w:val="24"/>
          <w:szCs w:val="24"/>
        </w:rPr>
      </w:pPr>
      <w:r>
        <w:rPr>
          <w:rFonts w:ascii="Microsoft Sans Serif" w:hAnsi="Microsoft Sans Serif" w:cs="Microsoft Sans Serif"/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1CB3" w:rsidRPr="00132465">
        <w:rPr>
          <w:rFonts w:cs="Microsoft Sans Serif"/>
          <w:color w:val="002060"/>
          <w:sz w:val="24"/>
          <w:szCs w:val="24"/>
        </w:rPr>
        <w:t xml:space="preserve">Врач-гигиенист (зав. </w:t>
      </w:r>
      <w:proofErr w:type="spellStart"/>
      <w:r w:rsidR="004F1CB3" w:rsidRPr="00132465">
        <w:rPr>
          <w:rFonts w:cs="Microsoft Sans Serif"/>
          <w:color w:val="002060"/>
          <w:sz w:val="24"/>
          <w:szCs w:val="24"/>
        </w:rPr>
        <w:t>ОГДиП</w:t>
      </w:r>
      <w:proofErr w:type="spellEnd"/>
      <w:r w:rsidR="0014517D">
        <w:rPr>
          <w:rFonts w:cs="Microsoft Sans Serif"/>
          <w:color w:val="002060"/>
          <w:sz w:val="24"/>
          <w:szCs w:val="24"/>
        </w:rPr>
        <w:t xml:space="preserve">) </w:t>
      </w:r>
    </w:p>
    <w:p w:rsidR="004F1CB3" w:rsidRPr="00132465" w:rsidRDefault="0014517D" w:rsidP="0014517D">
      <w:pPr>
        <w:spacing w:after="0" w:line="240" w:lineRule="auto"/>
        <w:jc w:val="center"/>
        <w:rPr>
          <w:rFonts w:cs="Microsoft Sans Serif"/>
          <w:color w:val="002060"/>
          <w:sz w:val="24"/>
          <w:szCs w:val="24"/>
        </w:rPr>
      </w:pPr>
      <w:r>
        <w:rPr>
          <w:rFonts w:cs="Microsoft Sans Serif"/>
          <w:color w:val="002060"/>
          <w:sz w:val="24"/>
          <w:szCs w:val="24"/>
        </w:rPr>
        <w:t>ГУ «</w:t>
      </w:r>
      <w:proofErr w:type="spellStart"/>
      <w:r>
        <w:rPr>
          <w:rFonts w:cs="Microsoft Sans Serif"/>
          <w:color w:val="002060"/>
          <w:sz w:val="24"/>
          <w:szCs w:val="24"/>
        </w:rPr>
        <w:t>Солигорский</w:t>
      </w:r>
      <w:proofErr w:type="spellEnd"/>
      <w:r>
        <w:rPr>
          <w:rFonts w:cs="Microsoft Sans Serif"/>
          <w:color w:val="002060"/>
          <w:sz w:val="24"/>
          <w:szCs w:val="24"/>
        </w:rPr>
        <w:t xml:space="preserve"> зональный центр гигиены и эпидемиологии</w:t>
      </w:r>
      <w:r w:rsidR="004F1CB3" w:rsidRPr="00132465">
        <w:rPr>
          <w:rFonts w:cs="Microsoft Sans Serif"/>
          <w:color w:val="002060"/>
          <w:sz w:val="24"/>
          <w:szCs w:val="24"/>
        </w:rPr>
        <w:t>» Пинчук В.Л.</w:t>
      </w:r>
    </w:p>
    <w:p w:rsidR="004F1CB3" w:rsidRPr="004F1CB3" w:rsidRDefault="004F1CB3" w:rsidP="004F1CB3"/>
    <w:p w:rsidR="00CF1142" w:rsidRDefault="00CF1142"/>
    <w:sectPr w:rsidR="00CF1142" w:rsidSect="004D55F9">
      <w:pgSz w:w="11906" w:h="16838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4981_"/>
      </v:shape>
    </w:pict>
  </w:numPicBullet>
  <w:numPicBullet w:numPicBulletId="1">
    <w:pict>
      <v:shape id="_x0000_i1043" type="#_x0000_t75" style="width:11.25pt;height:11.25pt" o:bullet="t">
        <v:imagedata r:id="rId2" o:title="j0115834"/>
      </v:shape>
    </w:pict>
  </w:numPicBullet>
  <w:numPicBullet w:numPicBulletId="2">
    <w:pict>
      <v:shape id="_x0000_i1044" type="#_x0000_t75" style="width:9pt;height:9pt" o:bullet="t">
        <v:imagedata r:id="rId3" o:title="BD14982_"/>
      </v:shape>
    </w:pict>
  </w:numPicBullet>
  <w:numPicBullet w:numPicBulletId="3">
    <w:pict>
      <v:shape id="_x0000_i1045" type="#_x0000_t75" style="width:9pt;height:9pt" o:bullet="t">
        <v:imagedata r:id="rId4" o:title="BD14792_"/>
      </v:shape>
    </w:pict>
  </w:numPicBullet>
  <w:abstractNum w:abstractNumId="0">
    <w:nsid w:val="0F0903C9"/>
    <w:multiLevelType w:val="hybridMultilevel"/>
    <w:tmpl w:val="255460CC"/>
    <w:lvl w:ilvl="0" w:tplc="044C221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CE71FC"/>
    <w:multiLevelType w:val="multilevel"/>
    <w:tmpl w:val="6776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C733F"/>
    <w:multiLevelType w:val="hybridMultilevel"/>
    <w:tmpl w:val="1E063AB4"/>
    <w:lvl w:ilvl="0" w:tplc="5B66DC2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325009"/>
    <w:multiLevelType w:val="multilevel"/>
    <w:tmpl w:val="0D527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FF0066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B3"/>
    <w:rsid w:val="00132465"/>
    <w:rsid w:val="0014517D"/>
    <w:rsid w:val="003344FA"/>
    <w:rsid w:val="004D55F9"/>
    <w:rsid w:val="004F1CB3"/>
    <w:rsid w:val="00674EF0"/>
    <w:rsid w:val="006D2215"/>
    <w:rsid w:val="00807AAC"/>
    <w:rsid w:val="0081019E"/>
    <w:rsid w:val="008740CD"/>
    <w:rsid w:val="00CF1142"/>
    <w:rsid w:val="00D21FE5"/>
    <w:rsid w:val="00D405DD"/>
    <w:rsid w:val="00D71A87"/>
    <w:rsid w:val="00E1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674EF0"/>
    <w:pPr>
      <w:keepNext/>
      <w:spacing w:before="240" w:after="60" w:line="360" w:lineRule="auto"/>
      <w:ind w:left="1440" w:hanging="360"/>
      <w:jc w:val="center"/>
      <w:outlineLvl w:val="0"/>
    </w:pPr>
    <w:rPr>
      <w:bCs/>
      <w:kern w:val="32"/>
      <w:sz w:val="30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EF0"/>
    <w:rPr>
      <w:bCs/>
      <w:kern w:val="32"/>
      <w:sz w:val="30"/>
      <w:szCs w:val="32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4D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674EF0"/>
    <w:pPr>
      <w:keepNext/>
      <w:spacing w:before="240" w:after="60" w:line="360" w:lineRule="auto"/>
      <w:ind w:left="1440" w:hanging="360"/>
      <w:jc w:val="center"/>
      <w:outlineLvl w:val="0"/>
    </w:pPr>
    <w:rPr>
      <w:bCs/>
      <w:kern w:val="32"/>
      <w:sz w:val="30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EF0"/>
    <w:rPr>
      <w:bCs/>
      <w:kern w:val="32"/>
      <w:sz w:val="30"/>
      <w:szCs w:val="32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4D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Борисовец</dc:creator>
  <cp:lastModifiedBy>ОЗЗ</cp:lastModifiedBy>
  <cp:revision>6</cp:revision>
  <dcterms:created xsi:type="dcterms:W3CDTF">2020-02-24T09:38:00Z</dcterms:created>
  <dcterms:modified xsi:type="dcterms:W3CDTF">2020-02-27T06:29:00Z</dcterms:modified>
</cp:coreProperties>
</file>