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7F" w:rsidRDefault="00520D2B" w:rsidP="000B177F">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182" behindDoc="1" locked="0" layoutInCell="1" allowOverlap="1">
            <wp:simplePos x="0" y="0"/>
            <wp:positionH relativeFrom="column">
              <wp:posOffset>-1621286</wp:posOffset>
            </wp:positionH>
            <wp:positionV relativeFrom="paragraph">
              <wp:posOffset>-769948</wp:posOffset>
            </wp:positionV>
            <wp:extent cx="12549351" cy="8160225"/>
            <wp:effectExtent l="0" t="0" r="5080" b="0"/>
            <wp:wrapNone/>
            <wp:docPr id="7" name="Рисунок 7" descr="D:\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9351" cy="816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640" w:rsidRPr="00AD6640">
        <w:rPr>
          <w:rFonts w:ascii="Times New Roman" w:hAnsi="Times New Roman" w:cs="Times New Roman"/>
          <w:sz w:val="28"/>
          <w:szCs w:val="28"/>
        </w:rPr>
        <w:t xml:space="preserve">О том, что пивной алкоголизм является заболеванием, известно давно, но многие считают его не таким серьезным, как водочный или винный. А ведь последствия пивного алкоголизма не менее разрушительны для организма. </w:t>
      </w:r>
    </w:p>
    <w:p w:rsidR="000B177F" w:rsidRDefault="000B177F" w:rsidP="000B17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Ошибочным так же считается мнение, </w:t>
      </w:r>
      <w:r w:rsidRPr="00AD6640">
        <w:rPr>
          <w:rFonts w:ascii="Times New Roman" w:hAnsi="Times New Roman" w:cs="Times New Roman"/>
          <w:sz w:val="28"/>
          <w:szCs w:val="28"/>
        </w:rPr>
        <w:t xml:space="preserve">что </w:t>
      </w:r>
      <w:r>
        <w:rPr>
          <w:rFonts w:ascii="Times New Roman" w:hAnsi="Times New Roman" w:cs="Times New Roman"/>
          <w:sz w:val="28"/>
          <w:szCs w:val="28"/>
        </w:rPr>
        <w:t>регулярное употребление пива не может привести к развитию алкогольной зависимости.</w:t>
      </w:r>
    </w:p>
    <w:p w:rsidR="00DC53E9" w:rsidRDefault="00AD6640" w:rsidP="000B177F">
      <w:pPr>
        <w:spacing w:after="0" w:line="240" w:lineRule="auto"/>
        <w:ind w:firstLine="708"/>
        <w:jc w:val="both"/>
        <w:rPr>
          <w:rFonts w:ascii="Times New Roman" w:hAnsi="Times New Roman" w:cs="Times New Roman"/>
          <w:sz w:val="28"/>
          <w:szCs w:val="28"/>
        </w:rPr>
      </w:pPr>
      <w:proofErr w:type="gramStart"/>
      <w:r w:rsidRPr="00AD6640">
        <w:rPr>
          <w:rFonts w:ascii="Times New Roman" w:hAnsi="Times New Roman" w:cs="Times New Roman"/>
          <w:sz w:val="28"/>
          <w:szCs w:val="28"/>
        </w:rPr>
        <w:t>Пиво содержит изрядную дозу алкоголя, достаточ</w:t>
      </w:r>
      <w:r w:rsidR="000B177F">
        <w:rPr>
          <w:rFonts w:ascii="Times New Roman" w:hAnsi="Times New Roman" w:cs="Times New Roman"/>
          <w:sz w:val="28"/>
          <w:szCs w:val="28"/>
        </w:rPr>
        <w:t>ную как для развития алкогольной зависимости</w:t>
      </w:r>
      <w:r w:rsidRPr="00AD6640">
        <w:rPr>
          <w:rFonts w:ascii="Times New Roman" w:hAnsi="Times New Roman" w:cs="Times New Roman"/>
          <w:sz w:val="28"/>
          <w:szCs w:val="28"/>
        </w:rPr>
        <w:t>, так и для токсического воздействия на организм и чем выше крепость, тем агрессивнее ведут себя ядовитые вещества, содержащиеся в пиве (бутылка пива крепостью 5% алкоголя – это уже 50 г водки); в первую очередь от этого страдают сердце, печень и мозг.</w:t>
      </w:r>
      <w:proofErr w:type="gramEnd"/>
    </w:p>
    <w:p w:rsidR="008B5227" w:rsidRDefault="00DC53E9" w:rsidP="00DC53E9">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567" behindDoc="1" locked="0" layoutInCell="1" allowOverlap="1" wp14:anchorId="615F5884" wp14:editId="21D3B61E">
            <wp:simplePos x="0" y="0"/>
            <wp:positionH relativeFrom="column">
              <wp:posOffset>-7620</wp:posOffset>
            </wp:positionH>
            <wp:positionV relativeFrom="paragraph">
              <wp:posOffset>84455</wp:posOffset>
            </wp:positionV>
            <wp:extent cx="3152775" cy="1876425"/>
            <wp:effectExtent l="0" t="0" r="9525" b="9525"/>
            <wp:wrapTight wrapText="bothSides">
              <wp:wrapPolygon edited="0">
                <wp:start x="522" y="0"/>
                <wp:lineTo x="0" y="439"/>
                <wp:lineTo x="0" y="21052"/>
                <wp:lineTo x="392" y="21490"/>
                <wp:lineTo x="522" y="21490"/>
                <wp:lineTo x="21013" y="21490"/>
                <wp:lineTo x="21143" y="21490"/>
                <wp:lineTo x="21535" y="21052"/>
                <wp:lineTo x="21535" y="439"/>
                <wp:lineTo x="21013" y="0"/>
                <wp:lineTo x="522" y="0"/>
              </wp:wrapPolygon>
            </wp:wrapTight>
            <wp:docPr id="2" name="Рисунок 2" descr="D:\Desktop\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hqdefaul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76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D6640" w:rsidRPr="00AD6640">
        <w:rPr>
          <w:rFonts w:ascii="Times New Roman" w:hAnsi="Times New Roman" w:cs="Times New Roman"/>
          <w:sz w:val="28"/>
          <w:szCs w:val="28"/>
        </w:rPr>
        <w:t xml:space="preserve">Поскольку пиво обычно не вызывает такого сильного опьянения, как крепкие напитки, его потребление </w:t>
      </w:r>
      <w:r w:rsidR="00AD6640" w:rsidRPr="00AD6640">
        <w:rPr>
          <w:rFonts w:ascii="Times New Roman" w:hAnsi="Times New Roman" w:cs="Times New Roman"/>
          <w:sz w:val="28"/>
          <w:szCs w:val="28"/>
        </w:rPr>
        <w:lastRenderedPageBreak/>
        <w:t xml:space="preserve">лояльно воспринимается семьей и обществом. Из-за этого употребление пива увеличивается, и это, в свою очередь, способствует развитию алкоголизма. А у подростков алкоголизм формируется в 3-4 раза быстрее, чем у взрослых, и имеет </w:t>
      </w:r>
      <w:proofErr w:type="gramStart"/>
      <w:r w:rsidR="00AD6640" w:rsidRPr="00AD6640">
        <w:rPr>
          <w:rFonts w:ascii="Times New Roman" w:hAnsi="Times New Roman" w:cs="Times New Roman"/>
          <w:sz w:val="28"/>
          <w:szCs w:val="28"/>
        </w:rPr>
        <w:t>более злокачественное</w:t>
      </w:r>
      <w:proofErr w:type="gramEnd"/>
      <w:r w:rsidR="00AD6640" w:rsidRPr="00AD6640">
        <w:rPr>
          <w:rFonts w:ascii="Times New Roman" w:hAnsi="Times New Roman" w:cs="Times New Roman"/>
          <w:sz w:val="28"/>
          <w:szCs w:val="28"/>
        </w:rPr>
        <w:t xml:space="preserve"> течение. </w:t>
      </w:r>
    </w:p>
    <w:p w:rsidR="00DC53E9" w:rsidRDefault="0094290A" w:rsidP="0094290A">
      <w:pPr>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61951" behindDoc="1" locked="0" layoutInCell="1" allowOverlap="1" wp14:anchorId="51FE6188" wp14:editId="26F086EF">
            <wp:simplePos x="0" y="0"/>
            <wp:positionH relativeFrom="column">
              <wp:posOffset>3575685</wp:posOffset>
            </wp:positionH>
            <wp:positionV relativeFrom="paragraph">
              <wp:posOffset>118745</wp:posOffset>
            </wp:positionV>
            <wp:extent cx="2867025" cy="1905000"/>
            <wp:effectExtent l="0" t="0" r="9525" b="0"/>
            <wp:wrapTight wrapText="bothSides">
              <wp:wrapPolygon edited="0">
                <wp:start x="574" y="0"/>
                <wp:lineTo x="0" y="432"/>
                <wp:lineTo x="0" y="20952"/>
                <wp:lineTo x="431" y="21384"/>
                <wp:lineTo x="574" y="21384"/>
                <wp:lineTo x="20954" y="21384"/>
                <wp:lineTo x="21098" y="21384"/>
                <wp:lineTo x="21528" y="20952"/>
                <wp:lineTo x="21528" y="432"/>
                <wp:lineTo x="20954" y="0"/>
                <wp:lineTo x="574" y="0"/>
              </wp:wrapPolygon>
            </wp:wrapTight>
            <wp:docPr id="3" name="Рисунок 3" descr="D:\Desktop\23c078e9fd718eb194f1696455e3dd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23c078e9fd718eb194f1696455e3dd9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D6640" w:rsidRPr="00AD6640">
        <w:rPr>
          <w:rFonts w:ascii="Times New Roman" w:hAnsi="Times New Roman" w:cs="Times New Roman"/>
          <w:sz w:val="28"/>
          <w:szCs w:val="28"/>
        </w:rPr>
        <w:t xml:space="preserve">В организме нет ни одного органа и ткани, которые не подвергались бы действию алкоголя. Сердце под его влиянием быстро изнашивается, почки перестают выделять из организма вредные продукты, клетки печени гибнут, она сморщивается, утрачивает свою защитную функцию (учеными доказано, что от цирроза печени чаще всего умирают именно любители пива). Но особенно страдает нервная система – ухудшается память, ослабляется внимание. </w:t>
      </w:r>
      <w:proofErr w:type="gramStart"/>
      <w:r w:rsidR="00AD6640" w:rsidRPr="00AD6640">
        <w:rPr>
          <w:rFonts w:ascii="Times New Roman" w:hAnsi="Times New Roman" w:cs="Times New Roman"/>
          <w:sz w:val="28"/>
          <w:szCs w:val="28"/>
        </w:rPr>
        <w:t>Нарушаются мыслительные процессы, резко меняется поведение, деформируется личность (появляется жестокос</w:t>
      </w:r>
      <w:r w:rsidR="007C1675">
        <w:rPr>
          <w:rFonts w:ascii="Times New Roman" w:hAnsi="Times New Roman" w:cs="Times New Roman"/>
          <w:sz w:val="28"/>
          <w:szCs w:val="28"/>
        </w:rPr>
        <w:t xml:space="preserve">ть, вспыльчивость, </w:t>
      </w:r>
      <w:r w:rsidR="00AD6640" w:rsidRPr="00AD6640">
        <w:rPr>
          <w:rFonts w:ascii="Times New Roman" w:hAnsi="Times New Roman" w:cs="Times New Roman"/>
          <w:sz w:val="28"/>
          <w:szCs w:val="28"/>
        </w:rPr>
        <w:t xml:space="preserve">мстительность, подавленность, скованность, замкнутость, эмоциональное оскудение). </w:t>
      </w:r>
      <w:proofErr w:type="gramEnd"/>
    </w:p>
    <w:p w:rsidR="0094290A" w:rsidRDefault="00AD6640" w:rsidP="0094290A">
      <w:pPr>
        <w:spacing w:after="0" w:line="240" w:lineRule="auto"/>
        <w:ind w:firstLine="708"/>
        <w:jc w:val="both"/>
        <w:rPr>
          <w:rFonts w:ascii="Times New Roman" w:hAnsi="Times New Roman" w:cs="Times New Roman"/>
          <w:sz w:val="28"/>
          <w:szCs w:val="28"/>
        </w:rPr>
      </w:pPr>
      <w:r w:rsidRPr="00AD6640">
        <w:rPr>
          <w:rFonts w:ascii="Times New Roman" w:hAnsi="Times New Roman" w:cs="Times New Roman"/>
          <w:sz w:val="28"/>
          <w:szCs w:val="28"/>
        </w:rPr>
        <w:t xml:space="preserve">Особенно вредно пиво для его основных потребителей – мужчин. В пиве содержится женский половой гормон </w:t>
      </w:r>
      <w:proofErr w:type="spellStart"/>
      <w:r w:rsidRPr="00AD6640">
        <w:rPr>
          <w:rFonts w:ascii="Times New Roman" w:hAnsi="Times New Roman" w:cs="Times New Roman"/>
          <w:sz w:val="28"/>
          <w:szCs w:val="28"/>
        </w:rPr>
        <w:t>фитоэстроген</w:t>
      </w:r>
      <w:proofErr w:type="spellEnd"/>
      <w:r w:rsidRPr="00AD6640">
        <w:rPr>
          <w:rFonts w:ascii="Times New Roman" w:hAnsi="Times New Roman" w:cs="Times New Roman"/>
          <w:sz w:val="28"/>
          <w:szCs w:val="28"/>
        </w:rPr>
        <w:t xml:space="preserve">, значительно сокращающий выработку мужского полового гормона – тестостерона. Это </w:t>
      </w:r>
      <w:r w:rsidRPr="00AD6640">
        <w:rPr>
          <w:rFonts w:ascii="Times New Roman" w:hAnsi="Times New Roman" w:cs="Times New Roman"/>
          <w:sz w:val="28"/>
          <w:szCs w:val="28"/>
        </w:rPr>
        <w:lastRenderedPageBreak/>
        <w:t xml:space="preserve">ведет к гормональным нарушениям в мужском организме, что в первую очередь проявляется внешне – у мужчины увеличивается количество жировых отложений в области живота (пивной живот) и бедер, растет грудь, количество волос на лице и теле уменьшается, меняется голос. </w:t>
      </w:r>
    </w:p>
    <w:p w:rsidR="0094290A" w:rsidRDefault="00AD6640" w:rsidP="0094290A">
      <w:pPr>
        <w:spacing w:after="0" w:line="240" w:lineRule="auto"/>
        <w:ind w:firstLine="708"/>
        <w:jc w:val="both"/>
        <w:rPr>
          <w:rFonts w:ascii="Times New Roman" w:hAnsi="Times New Roman" w:cs="Times New Roman"/>
          <w:sz w:val="28"/>
          <w:szCs w:val="28"/>
        </w:rPr>
      </w:pPr>
      <w:r w:rsidRPr="00AD6640">
        <w:rPr>
          <w:rFonts w:ascii="Times New Roman" w:hAnsi="Times New Roman" w:cs="Times New Roman"/>
          <w:sz w:val="28"/>
          <w:szCs w:val="28"/>
        </w:rPr>
        <w:t xml:space="preserve">У женщин наоборот употребление пива может привести к гормональному сбою в сторону мужских гормонов, это вызывает </w:t>
      </w:r>
      <w:proofErr w:type="spellStart"/>
      <w:r w:rsidRPr="00AD6640">
        <w:rPr>
          <w:rFonts w:ascii="Times New Roman" w:hAnsi="Times New Roman" w:cs="Times New Roman"/>
          <w:sz w:val="28"/>
          <w:szCs w:val="28"/>
        </w:rPr>
        <w:t>оволосение</w:t>
      </w:r>
      <w:proofErr w:type="spellEnd"/>
      <w:r w:rsidRPr="00AD6640">
        <w:rPr>
          <w:rFonts w:ascii="Times New Roman" w:hAnsi="Times New Roman" w:cs="Times New Roman"/>
          <w:sz w:val="28"/>
          <w:szCs w:val="28"/>
        </w:rPr>
        <w:t xml:space="preserve"> по мужскому типу. Кроме того, гормональные колебания увеличивают риск возникновения онкологических заболеваний.</w:t>
      </w:r>
    </w:p>
    <w:p w:rsidR="00AD6640" w:rsidRPr="00254AFA" w:rsidRDefault="0094290A" w:rsidP="0094290A">
      <w:pPr>
        <w:spacing w:after="0" w:line="240" w:lineRule="auto"/>
        <w:ind w:firstLine="708"/>
        <w:rPr>
          <w:rFonts w:ascii="Times New Roman" w:hAnsi="Times New Roman" w:cs="Times New Roman"/>
          <w:b/>
          <w:sz w:val="28"/>
          <w:szCs w:val="28"/>
        </w:rPr>
      </w:pPr>
      <w:r w:rsidRPr="00254AFA">
        <w:rPr>
          <w:rFonts w:ascii="Times New Roman" w:eastAsia="Times New Roman" w:hAnsi="Times New Roman" w:cs="Times New Roman"/>
          <w:b/>
          <w:sz w:val="28"/>
          <w:szCs w:val="28"/>
          <w:lang w:eastAsia="ru-RU"/>
        </w:rPr>
        <w:t>Выделяют следующие с</w:t>
      </w:r>
      <w:r w:rsidR="00AD6640" w:rsidRPr="00254AFA">
        <w:rPr>
          <w:rFonts w:ascii="Times New Roman" w:eastAsia="Times New Roman" w:hAnsi="Times New Roman" w:cs="Times New Roman"/>
          <w:b/>
          <w:sz w:val="28"/>
          <w:szCs w:val="28"/>
          <w:lang w:eastAsia="ru-RU"/>
        </w:rPr>
        <w:t>имптомы пивного алкоголизма</w:t>
      </w:r>
      <w:r w:rsidRPr="00254AFA">
        <w:rPr>
          <w:rFonts w:ascii="Times New Roman" w:eastAsia="Times New Roman" w:hAnsi="Times New Roman" w:cs="Times New Roman"/>
          <w:b/>
          <w:sz w:val="28"/>
          <w:szCs w:val="28"/>
          <w:lang w:eastAsia="ru-RU"/>
        </w:rPr>
        <w:t>:</w:t>
      </w:r>
    </w:p>
    <w:p w:rsidR="0094290A" w:rsidRPr="00267EA4" w:rsidRDefault="00AD6640" w:rsidP="00267EA4">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267EA4">
        <w:rPr>
          <w:rFonts w:ascii="Times New Roman" w:eastAsia="Times New Roman" w:hAnsi="Times New Roman" w:cs="Times New Roman"/>
          <w:sz w:val="28"/>
          <w:szCs w:val="28"/>
          <w:lang w:eastAsia="ru-RU"/>
        </w:rPr>
        <w:t>ежедневно</w:t>
      </w:r>
      <w:r w:rsidR="0094290A" w:rsidRPr="00267EA4">
        <w:rPr>
          <w:rFonts w:ascii="Times New Roman" w:eastAsia="Times New Roman" w:hAnsi="Times New Roman" w:cs="Times New Roman"/>
          <w:sz w:val="28"/>
          <w:szCs w:val="28"/>
          <w:lang w:eastAsia="ru-RU"/>
        </w:rPr>
        <w:t>е</w:t>
      </w:r>
      <w:r w:rsidRPr="00267EA4">
        <w:rPr>
          <w:rFonts w:ascii="Times New Roman" w:eastAsia="Times New Roman" w:hAnsi="Times New Roman" w:cs="Times New Roman"/>
          <w:sz w:val="28"/>
          <w:szCs w:val="28"/>
          <w:lang w:eastAsia="ru-RU"/>
        </w:rPr>
        <w:t xml:space="preserve"> </w:t>
      </w:r>
      <w:r w:rsidR="0094290A" w:rsidRPr="00267EA4">
        <w:rPr>
          <w:rFonts w:ascii="Times New Roman" w:eastAsia="Times New Roman" w:hAnsi="Times New Roman" w:cs="Times New Roman"/>
          <w:sz w:val="28"/>
          <w:szCs w:val="28"/>
          <w:lang w:eastAsia="ru-RU"/>
        </w:rPr>
        <w:t>употребление более 1</w:t>
      </w:r>
      <w:r w:rsidRPr="00267EA4">
        <w:rPr>
          <w:rFonts w:ascii="Times New Roman" w:eastAsia="Times New Roman" w:hAnsi="Times New Roman" w:cs="Times New Roman"/>
          <w:sz w:val="28"/>
          <w:szCs w:val="28"/>
          <w:lang w:eastAsia="ru-RU"/>
        </w:rPr>
        <w:t xml:space="preserve">л </w:t>
      </w:r>
    </w:p>
    <w:p w:rsidR="00AD6640" w:rsidRDefault="00AD6640" w:rsidP="0094290A">
      <w:pPr>
        <w:spacing w:after="0" w:line="240" w:lineRule="auto"/>
        <w:jc w:val="both"/>
        <w:rPr>
          <w:rFonts w:ascii="Times New Roman" w:eastAsia="Times New Roman" w:hAnsi="Times New Roman" w:cs="Times New Roman"/>
          <w:sz w:val="28"/>
          <w:szCs w:val="28"/>
          <w:lang w:eastAsia="ru-RU"/>
        </w:rPr>
      </w:pPr>
      <w:r w:rsidRPr="0094290A">
        <w:rPr>
          <w:rFonts w:ascii="Times New Roman" w:eastAsia="Times New Roman" w:hAnsi="Times New Roman" w:cs="Times New Roman"/>
          <w:sz w:val="28"/>
          <w:szCs w:val="28"/>
          <w:lang w:eastAsia="ru-RU"/>
        </w:rPr>
        <w:t>пенного напитка. Состояние опьянения и отсутствие видимых негативных последствий приводят к тому, что у больного вырабатывается привычка;</w:t>
      </w:r>
    </w:p>
    <w:p w:rsidR="0094290A" w:rsidRPr="0094290A" w:rsidRDefault="0094290A" w:rsidP="0094290A">
      <w:pPr>
        <w:spacing w:after="0" w:line="240" w:lineRule="auto"/>
        <w:jc w:val="both"/>
        <w:rPr>
          <w:rFonts w:ascii="Times New Roman" w:eastAsia="Times New Roman" w:hAnsi="Times New Roman" w:cs="Times New Roman"/>
          <w:sz w:val="28"/>
          <w:szCs w:val="28"/>
          <w:lang w:eastAsia="ru-RU"/>
        </w:rPr>
      </w:pPr>
    </w:p>
    <w:p w:rsidR="00267EA4" w:rsidRPr="00267EA4" w:rsidRDefault="00520D2B" w:rsidP="00267EA4">
      <w:pPr>
        <w:pStyle w:val="a8"/>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0799" behindDoc="1" locked="0" layoutInCell="1" allowOverlap="1" wp14:anchorId="5CA470F8" wp14:editId="2B8EB79B">
            <wp:simplePos x="0" y="0"/>
            <wp:positionH relativeFrom="column">
              <wp:posOffset>-1053465</wp:posOffset>
            </wp:positionH>
            <wp:positionV relativeFrom="paragraph">
              <wp:posOffset>-530225</wp:posOffset>
            </wp:positionV>
            <wp:extent cx="13084810" cy="8698865"/>
            <wp:effectExtent l="0" t="0" r="2540" b="6985"/>
            <wp:wrapNone/>
            <wp:docPr id="6" name="Рисунок 6" descr="D:\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4810" cy="869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0A" w:rsidRPr="00267EA4">
        <w:rPr>
          <w:rFonts w:ascii="Times New Roman" w:eastAsia="Times New Roman" w:hAnsi="Times New Roman" w:cs="Times New Roman"/>
          <w:sz w:val="28"/>
          <w:szCs w:val="28"/>
          <w:lang w:eastAsia="ru-RU"/>
        </w:rPr>
        <w:t xml:space="preserve">появляется раздражение </w:t>
      </w:r>
      <w:proofErr w:type="gramStart"/>
      <w:r w:rsidR="0094290A" w:rsidRPr="00267EA4">
        <w:rPr>
          <w:rFonts w:ascii="Times New Roman" w:eastAsia="Times New Roman" w:hAnsi="Times New Roman" w:cs="Times New Roman"/>
          <w:sz w:val="28"/>
          <w:szCs w:val="28"/>
          <w:lang w:eastAsia="ru-RU"/>
        </w:rPr>
        <w:t>при</w:t>
      </w:r>
      <w:proofErr w:type="gramEnd"/>
      <w:r w:rsidR="0094290A" w:rsidRPr="00267EA4">
        <w:rPr>
          <w:rFonts w:ascii="Times New Roman" w:eastAsia="Times New Roman" w:hAnsi="Times New Roman" w:cs="Times New Roman"/>
          <w:sz w:val="28"/>
          <w:szCs w:val="28"/>
          <w:lang w:eastAsia="ru-RU"/>
        </w:rPr>
        <w:t xml:space="preserve"> </w:t>
      </w:r>
    </w:p>
    <w:p w:rsidR="00267EA4" w:rsidRDefault="0094290A" w:rsidP="0094290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отсутствии</w:t>
      </w:r>
      <w:proofErr w:type="gramEnd"/>
      <w:r>
        <w:rPr>
          <w:rFonts w:ascii="Times New Roman" w:eastAsia="Times New Roman" w:hAnsi="Times New Roman" w:cs="Times New Roman"/>
          <w:sz w:val="28"/>
          <w:szCs w:val="28"/>
          <w:lang w:eastAsia="ru-RU"/>
        </w:rPr>
        <w:t xml:space="preserve"> возможности употребить спиртное</w:t>
      </w:r>
      <w:r w:rsidR="00267EA4">
        <w:rPr>
          <w:rFonts w:ascii="Times New Roman" w:eastAsia="Times New Roman" w:hAnsi="Times New Roman" w:cs="Times New Roman"/>
          <w:sz w:val="28"/>
          <w:szCs w:val="28"/>
          <w:lang w:eastAsia="ru-RU"/>
        </w:rPr>
        <w:t>;</w:t>
      </w:r>
    </w:p>
    <w:p w:rsidR="00267EA4" w:rsidRPr="00267EA4" w:rsidRDefault="00267EA4" w:rsidP="00267EA4">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267EA4">
        <w:rPr>
          <w:rFonts w:ascii="Times New Roman" w:eastAsia="Times New Roman" w:hAnsi="Times New Roman" w:cs="Times New Roman"/>
          <w:sz w:val="28"/>
          <w:szCs w:val="28"/>
          <w:lang w:eastAsia="ru-RU"/>
        </w:rPr>
        <w:t>появляется лишний вес</w:t>
      </w:r>
      <w:r w:rsidR="00AD6640" w:rsidRPr="00267EA4">
        <w:rPr>
          <w:rFonts w:ascii="Times New Roman" w:eastAsia="Times New Roman" w:hAnsi="Times New Roman" w:cs="Times New Roman"/>
          <w:sz w:val="28"/>
          <w:szCs w:val="28"/>
          <w:lang w:eastAsia="ru-RU"/>
        </w:rPr>
        <w:t xml:space="preserve"> у женщин, </w:t>
      </w:r>
    </w:p>
    <w:p w:rsidR="00AD6640" w:rsidRPr="00267EA4" w:rsidRDefault="00267EA4" w:rsidP="00267EA4">
      <w:pPr>
        <w:spacing w:after="0" w:line="240" w:lineRule="auto"/>
        <w:jc w:val="both"/>
        <w:rPr>
          <w:rFonts w:ascii="Times New Roman" w:eastAsia="Times New Roman" w:hAnsi="Times New Roman" w:cs="Times New Roman"/>
          <w:sz w:val="28"/>
          <w:szCs w:val="28"/>
          <w:lang w:eastAsia="ru-RU"/>
        </w:rPr>
      </w:pPr>
      <w:r w:rsidRPr="00267EA4">
        <w:rPr>
          <w:rFonts w:ascii="Times New Roman" w:eastAsia="Times New Roman" w:hAnsi="Times New Roman" w:cs="Times New Roman"/>
          <w:sz w:val="28"/>
          <w:szCs w:val="28"/>
          <w:lang w:eastAsia="ru-RU"/>
        </w:rPr>
        <w:t>«пивной живот</w:t>
      </w:r>
      <w:r w:rsidR="00AD6640" w:rsidRPr="00267EA4">
        <w:rPr>
          <w:rFonts w:ascii="Times New Roman" w:eastAsia="Times New Roman" w:hAnsi="Times New Roman" w:cs="Times New Roman"/>
          <w:sz w:val="28"/>
          <w:szCs w:val="28"/>
          <w:lang w:eastAsia="ru-RU"/>
        </w:rPr>
        <w:t>» у мужчин;</w:t>
      </w:r>
    </w:p>
    <w:p w:rsidR="00267EA4" w:rsidRDefault="00267EA4" w:rsidP="00267EA4">
      <w:pPr>
        <w:pStyle w:val="a8"/>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появляется </w:t>
      </w:r>
      <w:proofErr w:type="gramStart"/>
      <w:r w:rsidR="00AD6640" w:rsidRPr="00267EA4">
        <w:rPr>
          <w:rFonts w:ascii="Times New Roman" w:eastAsia="Times New Roman" w:hAnsi="Times New Roman" w:cs="Times New Roman"/>
          <w:sz w:val="28"/>
          <w:szCs w:val="28"/>
          <w:lang w:eastAsia="ru-RU"/>
        </w:rPr>
        <w:t>тревожное</w:t>
      </w:r>
      <w:proofErr w:type="gramEnd"/>
      <w:r w:rsidR="00AD6640" w:rsidRPr="00267EA4">
        <w:rPr>
          <w:rFonts w:ascii="Times New Roman" w:eastAsia="Times New Roman" w:hAnsi="Times New Roman" w:cs="Times New Roman"/>
          <w:sz w:val="28"/>
          <w:szCs w:val="28"/>
          <w:lang w:eastAsia="ru-RU"/>
        </w:rPr>
        <w:t xml:space="preserve"> и </w:t>
      </w:r>
    </w:p>
    <w:p w:rsidR="00AD6640" w:rsidRPr="00267EA4" w:rsidRDefault="00AD6640" w:rsidP="00267EA4">
      <w:pPr>
        <w:spacing w:after="0" w:line="240" w:lineRule="auto"/>
        <w:jc w:val="both"/>
        <w:rPr>
          <w:rFonts w:ascii="Times New Roman" w:eastAsia="Times New Roman" w:hAnsi="Times New Roman" w:cs="Times New Roman"/>
          <w:sz w:val="28"/>
          <w:szCs w:val="28"/>
          <w:lang w:eastAsia="ru-RU"/>
        </w:rPr>
      </w:pPr>
      <w:r w:rsidRPr="00267EA4">
        <w:rPr>
          <w:rFonts w:ascii="Times New Roman" w:eastAsia="Times New Roman" w:hAnsi="Times New Roman" w:cs="Times New Roman"/>
          <w:sz w:val="28"/>
          <w:szCs w:val="28"/>
          <w:lang w:eastAsia="ru-RU"/>
        </w:rPr>
        <w:t>напр</w:t>
      </w:r>
      <w:r w:rsidR="00267EA4">
        <w:rPr>
          <w:rFonts w:ascii="Times New Roman" w:eastAsia="Times New Roman" w:hAnsi="Times New Roman" w:cs="Times New Roman"/>
          <w:sz w:val="28"/>
          <w:szCs w:val="28"/>
          <w:lang w:eastAsia="ru-RU"/>
        </w:rPr>
        <w:t>яженное состояние, невозможно</w:t>
      </w:r>
      <w:r w:rsidRPr="00267EA4">
        <w:rPr>
          <w:rFonts w:ascii="Times New Roman" w:eastAsia="Times New Roman" w:hAnsi="Times New Roman" w:cs="Times New Roman"/>
          <w:sz w:val="28"/>
          <w:szCs w:val="28"/>
          <w:lang w:eastAsia="ru-RU"/>
        </w:rPr>
        <w:t xml:space="preserve"> </w:t>
      </w:r>
      <w:proofErr w:type="gramStart"/>
      <w:r w:rsidRPr="00267EA4">
        <w:rPr>
          <w:rFonts w:ascii="Times New Roman" w:eastAsia="Times New Roman" w:hAnsi="Times New Roman" w:cs="Times New Roman"/>
          <w:sz w:val="28"/>
          <w:szCs w:val="28"/>
          <w:lang w:eastAsia="ru-RU"/>
        </w:rPr>
        <w:t>уснуть</w:t>
      </w:r>
      <w:proofErr w:type="gramEnd"/>
      <w:r w:rsidRPr="00267EA4">
        <w:rPr>
          <w:rFonts w:ascii="Times New Roman" w:eastAsia="Times New Roman" w:hAnsi="Times New Roman" w:cs="Times New Roman"/>
          <w:sz w:val="28"/>
          <w:szCs w:val="28"/>
          <w:lang w:eastAsia="ru-RU"/>
        </w:rPr>
        <w:t xml:space="preserve"> </w:t>
      </w:r>
      <w:r w:rsidR="00267EA4">
        <w:rPr>
          <w:rFonts w:ascii="Times New Roman" w:eastAsia="Times New Roman" w:hAnsi="Times New Roman" w:cs="Times New Roman"/>
          <w:sz w:val="28"/>
          <w:szCs w:val="28"/>
          <w:lang w:eastAsia="ru-RU"/>
        </w:rPr>
        <w:t>не употребив алкоголь</w:t>
      </w:r>
      <w:r w:rsidR="0094290A" w:rsidRPr="00267EA4">
        <w:rPr>
          <w:rFonts w:ascii="Times New Roman" w:eastAsia="Times New Roman" w:hAnsi="Times New Roman" w:cs="Times New Roman"/>
          <w:sz w:val="28"/>
          <w:szCs w:val="28"/>
          <w:lang w:eastAsia="ru-RU"/>
        </w:rPr>
        <w:t>, сон становится прерывистым</w:t>
      </w:r>
      <w:r w:rsidRPr="00267EA4">
        <w:rPr>
          <w:rFonts w:ascii="Times New Roman" w:eastAsia="Times New Roman" w:hAnsi="Times New Roman" w:cs="Times New Roman"/>
          <w:sz w:val="28"/>
          <w:szCs w:val="28"/>
          <w:lang w:eastAsia="ru-RU"/>
        </w:rPr>
        <w:t>;</w:t>
      </w:r>
    </w:p>
    <w:p w:rsidR="00AD6640" w:rsidRPr="00267EA4" w:rsidRDefault="00267EA4" w:rsidP="00267EA4">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267EA4">
        <w:rPr>
          <w:rFonts w:ascii="Times New Roman" w:eastAsia="Times New Roman" w:hAnsi="Times New Roman" w:cs="Times New Roman"/>
          <w:sz w:val="28"/>
          <w:szCs w:val="28"/>
          <w:lang w:eastAsia="ru-RU"/>
        </w:rPr>
        <w:t xml:space="preserve">частые </w:t>
      </w:r>
      <w:r w:rsidR="00AD6640" w:rsidRPr="00267EA4">
        <w:rPr>
          <w:rFonts w:ascii="Times New Roman" w:eastAsia="Times New Roman" w:hAnsi="Times New Roman" w:cs="Times New Roman"/>
          <w:sz w:val="28"/>
          <w:szCs w:val="28"/>
          <w:lang w:eastAsia="ru-RU"/>
        </w:rPr>
        <w:t>головные боли;</w:t>
      </w:r>
    </w:p>
    <w:p w:rsidR="00267EA4" w:rsidRDefault="00267EA4" w:rsidP="00267EA4">
      <w:pPr>
        <w:pStyle w:val="a8"/>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желание прямо с утра употребить </w:t>
      </w:r>
    </w:p>
    <w:p w:rsidR="00BE7E89" w:rsidRPr="00267EA4" w:rsidRDefault="00BE7E89" w:rsidP="00BE7E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14:anchorId="6577D63A" wp14:editId="41626DB3">
            <wp:simplePos x="0" y="0"/>
            <wp:positionH relativeFrom="column">
              <wp:posOffset>-26670</wp:posOffset>
            </wp:positionH>
            <wp:positionV relativeFrom="paragraph">
              <wp:posOffset>1022985</wp:posOffset>
            </wp:positionV>
            <wp:extent cx="3152775" cy="2362200"/>
            <wp:effectExtent l="0" t="0" r="9525" b="0"/>
            <wp:wrapTight wrapText="bothSides">
              <wp:wrapPolygon edited="0">
                <wp:start x="522" y="0"/>
                <wp:lineTo x="0" y="348"/>
                <wp:lineTo x="0" y="21252"/>
                <wp:lineTo x="522" y="21426"/>
                <wp:lineTo x="21013" y="21426"/>
                <wp:lineTo x="21535" y="21252"/>
                <wp:lineTo x="21535" y="348"/>
                <wp:lineTo x="21013" y="0"/>
                <wp:lineTo x="522" y="0"/>
              </wp:wrapPolygon>
            </wp:wrapTight>
            <wp:docPr id="4" name="Рисунок 4" descr="D:\Desktop\ff09004a2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ff09004a214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2362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67EA4" w:rsidRPr="00267EA4">
        <w:rPr>
          <w:rFonts w:ascii="Times New Roman" w:eastAsia="Times New Roman" w:hAnsi="Times New Roman" w:cs="Times New Roman"/>
          <w:sz w:val="28"/>
          <w:szCs w:val="28"/>
          <w:lang w:eastAsia="ru-RU"/>
        </w:rPr>
        <w:t>алкогольный напиток</w:t>
      </w:r>
      <w:r w:rsidR="00AD6640" w:rsidRPr="00267EA4">
        <w:rPr>
          <w:rFonts w:ascii="Times New Roman" w:eastAsia="Times New Roman" w:hAnsi="Times New Roman" w:cs="Times New Roman"/>
          <w:sz w:val="28"/>
          <w:szCs w:val="28"/>
          <w:lang w:eastAsia="ru-RU"/>
        </w:rPr>
        <w:t xml:space="preserve">, чтобы поднять </w:t>
      </w:r>
      <w:r w:rsidR="00267EA4" w:rsidRPr="00267EA4">
        <w:rPr>
          <w:rFonts w:ascii="Times New Roman" w:eastAsia="Times New Roman" w:hAnsi="Times New Roman" w:cs="Times New Roman"/>
          <w:sz w:val="28"/>
          <w:szCs w:val="28"/>
          <w:lang w:eastAsia="ru-RU"/>
        </w:rPr>
        <w:t xml:space="preserve">себе </w:t>
      </w:r>
      <w:r w:rsidR="00AD6640" w:rsidRPr="00267EA4">
        <w:rPr>
          <w:rFonts w:ascii="Times New Roman" w:eastAsia="Times New Roman" w:hAnsi="Times New Roman" w:cs="Times New Roman"/>
          <w:sz w:val="28"/>
          <w:szCs w:val="28"/>
          <w:lang w:eastAsia="ru-RU"/>
        </w:rPr>
        <w:t>настроение. В дальнейшем к этому симптому прибавляется состояние похмелья, помимо головной боли оно часто сопровождается сильной диареей.</w:t>
      </w:r>
    </w:p>
    <w:p w:rsidR="00357FEA" w:rsidRPr="008863AD" w:rsidRDefault="00BE7E89" w:rsidP="008863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Пивной алкоголизм – </w:t>
      </w:r>
      <w:r w:rsidR="00AD6640" w:rsidRPr="00AD6640">
        <w:rPr>
          <w:rFonts w:ascii="Times New Roman" w:hAnsi="Times New Roman" w:cs="Times New Roman"/>
          <w:sz w:val="28"/>
          <w:szCs w:val="28"/>
        </w:rPr>
        <w:t xml:space="preserve">это крайне опасная болезнь, которая трудно лечится. Вовремя диагностировать болезнь и начать лечение — единственный способ избавления от </w:t>
      </w:r>
      <w:r w:rsidR="00AD6640" w:rsidRPr="00AD6640">
        <w:rPr>
          <w:rFonts w:ascii="Times New Roman" w:hAnsi="Times New Roman" w:cs="Times New Roman"/>
          <w:sz w:val="28"/>
          <w:szCs w:val="28"/>
        </w:rPr>
        <w:lastRenderedPageBreak/>
        <w:t>пивного алкоголизма. Пиво – такой же алкогольный напиток, и в летнюю жару не должно быть средством утоления жажды. Привыкание к пиву наступает как бы незаметно, но тем труднее затем избавиться от такой зависимости. Если Вы обнаружили признаки заболевания у себя, своего ребенка или близких Вам людей, то своевременное обращение к специалистам поможет избежать многих осложнений вызываемых пивным алкоголизмом.</w:t>
      </w:r>
    </w:p>
    <w:p w:rsidR="008863AD" w:rsidRPr="008863AD" w:rsidRDefault="00520D2B" w:rsidP="008863AD">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6"/>
          <w:szCs w:val="26"/>
          <w:lang w:eastAsia="ru-RU"/>
        </w:rPr>
        <w:drawing>
          <wp:anchor distT="0" distB="0" distL="114300" distR="114300" simplePos="0" relativeHeight="251663360" behindDoc="1" locked="0" layoutInCell="1" allowOverlap="1" wp14:anchorId="3F5AE58E" wp14:editId="1D254A43">
            <wp:simplePos x="0" y="0"/>
            <wp:positionH relativeFrom="column">
              <wp:posOffset>3594735</wp:posOffset>
            </wp:positionH>
            <wp:positionV relativeFrom="paragraph">
              <wp:posOffset>721995</wp:posOffset>
            </wp:positionV>
            <wp:extent cx="3143250" cy="1826895"/>
            <wp:effectExtent l="0" t="0" r="0" b="1905"/>
            <wp:wrapTight wrapText="bothSides">
              <wp:wrapPolygon edited="0">
                <wp:start x="0" y="0"/>
                <wp:lineTo x="0" y="21397"/>
                <wp:lineTo x="21469" y="21397"/>
                <wp:lineTo x="21469" y="0"/>
                <wp:lineTo x="0" y="0"/>
              </wp:wrapPolygon>
            </wp:wrapTight>
            <wp:docPr id="5" name="Рисунок 5" descr="D:\Desktop\23.08.2017_alk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23.08.2017_alkog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182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3AD" w:rsidRPr="008863AD">
        <w:rPr>
          <w:rFonts w:ascii="Times New Roman" w:hAnsi="Times New Roman" w:cs="Times New Roman"/>
          <w:sz w:val="28"/>
          <w:szCs w:val="28"/>
        </w:rPr>
        <w:t>Если у Вас есть проблемы с употреблением алкоголя, пс</w:t>
      </w:r>
      <w:r w:rsidR="008863AD">
        <w:rPr>
          <w:rFonts w:ascii="Times New Roman" w:hAnsi="Times New Roman" w:cs="Times New Roman"/>
          <w:sz w:val="28"/>
          <w:szCs w:val="28"/>
        </w:rPr>
        <w:t xml:space="preserve">ихологи и наркологи помогут Вам. Следует обратиться в психоневрологический диспансер </w:t>
      </w:r>
      <w:r w:rsidR="008863AD" w:rsidRPr="008863AD">
        <w:rPr>
          <w:rFonts w:ascii="Times New Roman" w:hAnsi="Times New Roman" w:cs="Times New Roman"/>
          <w:sz w:val="28"/>
          <w:szCs w:val="28"/>
        </w:rPr>
        <w:t>УЗ «</w:t>
      </w:r>
      <w:proofErr w:type="spellStart"/>
      <w:r w:rsidR="008863AD" w:rsidRPr="008863AD">
        <w:rPr>
          <w:rFonts w:ascii="Times New Roman" w:hAnsi="Times New Roman" w:cs="Times New Roman"/>
          <w:sz w:val="28"/>
          <w:szCs w:val="28"/>
        </w:rPr>
        <w:t>Солигорская</w:t>
      </w:r>
      <w:proofErr w:type="spellEnd"/>
      <w:r w:rsidR="008863AD" w:rsidRPr="008863AD">
        <w:rPr>
          <w:rFonts w:ascii="Times New Roman" w:hAnsi="Times New Roman" w:cs="Times New Roman"/>
          <w:sz w:val="28"/>
          <w:szCs w:val="28"/>
        </w:rPr>
        <w:t xml:space="preserve"> ЦРБ» </w:t>
      </w:r>
      <w:r w:rsidR="008863AD">
        <w:rPr>
          <w:rFonts w:ascii="Times New Roman" w:hAnsi="Times New Roman" w:cs="Times New Roman"/>
          <w:sz w:val="28"/>
          <w:szCs w:val="28"/>
        </w:rPr>
        <w:t xml:space="preserve">по адресу: г. Солигорск, ул. </w:t>
      </w:r>
      <w:proofErr w:type="gramStart"/>
      <w:r w:rsidR="008863AD">
        <w:rPr>
          <w:rFonts w:ascii="Times New Roman" w:hAnsi="Times New Roman" w:cs="Times New Roman"/>
          <w:sz w:val="28"/>
          <w:szCs w:val="28"/>
        </w:rPr>
        <w:t>Молодёжная</w:t>
      </w:r>
      <w:proofErr w:type="gramEnd"/>
      <w:r w:rsidR="008863AD">
        <w:rPr>
          <w:rFonts w:ascii="Times New Roman" w:hAnsi="Times New Roman" w:cs="Times New Roman"/>
          <w:sz w:val="28"/>
          <w:szCs w:val="28"/>
        </w:rPr>
        <w:t xml:space="preserve">, 5а. </w:t>
      </w:r>
      <w:r w:rsidR="008863AD" w:rsidRPr="008863AD">
        <w:rPr>
          <w:rFonts w:ascii="Times New Roman" w:hAnsi="Times New Roman" w:cs="Times New Roman"/>
          <w:sz w:val="28"/>
          <w:szCs w:val="28"/>
        </w:rPr>
        <w:t xml:space="preserve"> </w:t>
      </w:r>
    </w:p>
    <w:p w:rsidR="008863AD" w:rsidRPr="008863AD" w:rsidRDefault="008863AD" w:rsidP="008863AD">
      <w:pPr>
        <w:spacing w:after="0" w:line="240" w:lineRule="auto"/>
        <w:jc w:val="center"/>
        <w:rPr>
          <w:rFonts w:ascii="Times New Roman" w:hAnsi="Times New Roman" w:cs="Times New Roman"/>
          <w:sz w:val="28"/>
          <w:szCs w:val="28"/>
        </w:rPr>
      </w:pPr>
      <w:r w:rsidRPr="008863AD">
        <w:rPr>
          <w:rFonts w:ascii="Times New Roman" w:hAnsi="Times New Roman" w:cs="Times New Roman"/>
          <w:sz w:val="28"/>
          <w:szCs w:val="28"/>
        </w:rPr>
        <w:t>«Телефон доверия» психоневрологического диспансера УЗ «</w:t>
      </w:r>
      <w:proofErr w:type="spellStart"/>
      <w:r w:rsidRPr="008863AD">
        <w:rPr>
          <w:rFonts w:ascii="Times New Roman" w:hAnsi="Times New Roman" w:cs="Times New Roman"/>
          <w:sz w:val="28"/>
          <w:szCs w:val="28"/>
        </w:rPr>
        <w:t>Солигорская</w:t>
      </w:r>
      <w:proofErr w:type="spellEnd"/>
      <w:r w:rsidRPr="008863AD">
        <w:rPr>
          <w:rFonts w:ascii="Times New Roman" w:hAnsi="Times New Roman" w:cs="Times New Roman"/>
          <w:sz w:val="28"/>
          <w:szCs w:val="28"/>
        </w:rPr>
        <w:t xml:space="preserve"> ЦРБ»</w:t>
      </w:r>
      <w:r>
        <w:rPr>
          <w:rFonts w:ascii="Times New Roman" w:hAnsi="Times New Roman" w:cs="Times New Roman"/>
          <w:sz w:val="28"/>
          <w:szCs w:val="28"/>
        </w:rPr>
        <w:t xml:space="preserve"> +375 (</w:t>
      </w:r>
      <w:r w:rsidRPr="008863AD">
        <w:rPr>
          <w:rFonts w:ascii="Times New Roman" w:hAnsi="Times New Roman" w:cs="Times New Roman"/>
          <w:sz w:val="28"/>
          <w:szCs w:val="28"/>
        </w:rPr>
        <w:t>174</w:t>
      </w:r>
      <w:r>
        <w:rPr>
          <w:rFonts w:ascii="Times New Roman" w:hAnsi="Times New Roman" w:cs="Times New Roman"/>
          <w:sz w:val="28"/>
          <w:szCs w:val="28"/>
        </w:rPr>
        <w:t xml:space="preserve">) </w:t>
      </w:r>
      <w:r w:rsidRPr="008863AD">
        <w:rPr>
          <w:rFonts w:ascii="Times New Roman" w:hAnsi="Times New Roman" w:cs="Times New Roman"/>
          <w:sz w:val="28"/>
          <w:szCs w:val="28"/>
        </w:rPr>
        <w:t>26-37-14 (с 8.00 до 16.00, кроме выходных)</w:t>
      </w:r>
    </w:p>
    <w:p w:rsidR="008863AD" w:rsidRPr="008863AD" w:rsidRDefault="008863AD" w:rsidP="008863AD">
      <w:pPr>
        <w:spacing w:after="0" w:line="240" w:lineRule="auto"/>
        <w:jc w:val="center"/>
        <w:rPr>
          <w:rFonts w:ascii="Times New Roman" w:hAnsi="Times New Roman" w:cs="Times New Roman"/>
          <w:sz w:val="28"/>
          <w:szCs w:val="28"/>
        </w:rPr>
      </w:pPr>
      <w:r w:rsidRPr="008863AD">
        <w:rPr>
          <w:rFonts w:ascii="Times New Roman" w:hAnsi="Times New Roman" w:cs="Times New Roman"/>
          <w:sz w:val="28"/>
          <w:szCs w:val="28"/>
        </w:rPr>
        <w:t xml:space="preserve">Экстренная психологическая помощь </w:t>
      </w:r>
      <w:proofErr w:type="gramStart"/>
      <w:r w:rsidRPr="008863AD">
        <w:rPr>
          <w:rFonts w:ascii="Times New Roman" w:hAnsi="Times New Roman" w:cs="Times New Roman"/>
          <w:sz w:val="28"/>
          <w:szCs w:val="28"/>
        </w:rPr>
        <w:t>в</w:t>
      </w:r>
      <w:proofErr w:type="gramEnd"/>
      <w:r w:rsidRPr="008863AD">
        <w:rPr>
          <w:rFonts w:ascii="Times New Roman" w:hAnsi="Times New Roman" w:cs="Times New Roman"/>
          <w:sz w:val="28"/>
          <w:szCs w:val="28"/>
        </w:rPr>
        <w:t xml:space="preserve"> </w:t>
      </w:r>
      <w:proofErr w:type="gramStart"/>
      <w:r w:rsidRPr="008863AD">
        <w:rPr>
          <w:rFonts w:ascii="Times New Roman" w:hAnsi="Times New Roman" w:cs="Times New Roman"/>
          <w:sz w:val="28"/>
          <w:szCs w:val="28"/>
        </w:rPr>
        <w:t>УЗ</w:t>
      </w:r>
      <w:proofErr w:type="gramEnd"/>
      <w:r w:rsidRPr="008863AD">
        <w:rPr>
          <w:rFonts w:ascii="Times New Roman" w:hAnsi="Times New Roman" w:cs="Times New Roman"/>
          <w:sz w:val="28"/>
          <w:szCs w:val="28"/>
        </w:rPr>
        <w:t xml:space="preserve"> «Минский областной клинический</w:t>
      </w:r>
      <w:r>
        <w:rPr>
          <w:rFonts w:ascii="Times New Roman" w:hAnsi="Times New Roman" w:cs="Times New Roman"/>
          <w:sz w:val="28"/>
          <w:szCs w:val="28"/>
        </w:rPr>
        <w:t xml:space="preserve"> центр «Психиатрия-наркология» +375 (</w:t>
      </w:r>
      <w:r w:rsidRPr="008863AD">
        <w:rPr>
          <w:rFonts w:ascii="Times New Roman" w:hAnsi="Times New Roman" w:cs="Times New Roman"/>
          <w:sz w:val="28"/>
          <w:szCs w:val="28"/>
        </w:rPr>
        <w:t>17</w:t>
      </w:r>
      <w:r>
        <w:rPr>
          <w:rFonts w:ascii="Times New Roman" w:hAnsi="Times New Roman" w:cs="Times New Roman"/>
          <w:sz w:val="28"/>
          <w:szCs w:val="28"/>
        </w:rPr>
        <w:t xml:space="preserve">) </w:t>
      </w:r>
      <w:r w:rsidRPr="008863AD">
        <w:rPr>
          <w:rFonts w:ascii="Times New Roman" w:hAnsi="Times New Roman" w:cs="Times New Roman"/>
          <w:sz w:val="28"/>
          <w:szCs w:val="28"/>
        </w:rPr>
        <w:t>202-04-01 (круглосуточно)</w:t>
      </w:r>
    </w:p>
    <w:p w:rsidR="008863AD" w:rsidRPr="00AD6640" w:rsidRDefault="008863AD" w:rsidP="008863AD">
      <w:pPr>
        <w:spacing w:after="0" w:line="240" w:lineRule="auto"/>
        <w:jc w:val="both"/>
        <w:rPr>
          <w:rFonts w:ascii="Times New Roman" w:hAnsi="Times New Roman" w:cs="Times New Roman"/>
          <w:sz w:val="28"/>
          <w:szCs w:val="28"/>
        </w:rPr>
      </w:pPr>
    </w:p>
    <w:p w:rsidR="00AD6640" w:rsidRPr="00357FEA" w:rsidRDefault="00AD6640" w:rsidP="008863AD">
      <w:pPr>
        <w:spacing w:after="0" w:line="240" w:lineRule="auto"/>
        <w:ind w:firstLine="708"/>
        <w:jc w:val="both"/>
        <w:rPr>
          <w:rFonts w:ascii="Times New Roman" w:hAnsi="Times New Roman" w:cs="Times New Roman"/>
          <w:i/>
          <w:sz w:val="28"/>
          <w:szCs w:val="28"/>
        </w:rPr>
      </w:pPr>
      <w:r w:rsidRPr="00357FEA">
        <w:rPr>
          <w:rFonts w:ascii="Times New Roman" w:hAnsi="Times New Roman" w:cs="Times New Roman"/>
          <w:i/>
          <w:sz w:val="28"/>
          <w:szCs w:val="28"/>
        </w:rPr>
        <w:t>Чем  раньше вы начнете любить себя и ценить свое здоровье, тем легче вам будет восстановить и укрепить организм и уберечься от пагубного воздействия алкоголя!</w:t>
      </w:r>
    </w:p>
    <w:p w:rsidR="008863AD" w:rsidRDefault="00FE74CD" w:rsidP="008863AD">
      <w:pPr>
        <w:spacing w:after="0" w:line="240" w:lineRule="auto"/>
        <w:jc w:val="center"/>
        <w:rPr>
          <w:rFonts w:ascii="Times New Roman" w:hAnsi="Times New Roman" w:cs="Times New Roman"/>
          <w:sz w:val="26"/>
          <w:szCs w:val="26"/>
        </w:rPr>
      </w:pPr>
      <w:r w:rsidRPr="00FE74CD">
        <w:rPr>
          <w:rFonts w:ascii="Times New Roman" w:hAnsi="Times New Roman" w:cs="Times New Roman"/>
          <w:sz w:val="26"/>
          <w:szCs w:val="26"/>
        </w:rPr>
        <w:lastRenderedPageBreak/>
        <w:t xml:space="preserve">Министерство здравоохранения </w:t>
      </w:r>
    </w:p>
    <w:p w:rsidR="00520D2B" w:rsidRDefault="00FE74CD" w:rsidP="00520D2B">
      <w:pPr>
        <w:spacing w:after="0" w:line="240" w:lineRule="auto"/>
        <w:jc w:val="center"/>
        <w:rPr>
          <w:rFonts w:ascii="Times New Roman" w:hAnsi="Times New Roman" w:cs="Times New Roman"/>
          <w:sz w:val="26"/>
          <w:szCs w:val="26"/>
        </w:rPr>
      </w:pPr>
      <w:r w:rsidRPr="00FE74CD">
        <w:rPr>
          <w:rFonts w:ascii="Times New Roman" w:hAnsi="Times New Roman" w:cs="Times New Roman"/>
          <w:sz w:val="26"/>
          <w:szCs w:val="26"/>
        </w:rPr>
        <w:t>Республики Беларусь</w:t>
      </w:r>
    </w:p>
    <w:p w:rsidR="00520D2B" w:rsidRDefault="00520D2B" w:rsidP="00520D2B">
      <w:pPr>
        <w:spacing w:after="0" w:line="240" w:lineRule="auto"/>
        <w:jc w:val="center"/>
        <w:rPr>
          <w:rFonts w:ascii="Times New Roman" w:hAnsi="Times New Roman" w:cs="Times New Roman"/>
          <w:sz w:val="26"/>
          <w:szCs w:val="26"/>
        </w:rPr>
      </w:pPr>
    </w:p>
    <w:p w:rsidR="008B5227" w:rsidRPr="00520D2B" w:rsidRDefault="008B5227" w:rsidP="00FE74CD">
      <w:pPr>
        <w:spacing w:after="0" w:line="240" w:lineRule="auto"/>
        <w:ind w:firstLine="708"/>
        <w:jc w:val="center"/>
        <w:rPr>
          <w:rFonts w:ascii="Times New Roman" w:hAnsi="Times New Roman" w:cs="Times New Roman"/>
          <w:sz w:val="26"/>
          <w:szCs w:val="26"/>
        </w:rPr>
      </w:pPr>
    </w:p>
    <w:p w:rsidR="00FE74CD" w:rsidRDefault="000B177F" w:rsidP="00FE74CD">
      <w:pPr>
        <w:spacing w:after="0" w:line="240" w:lineRule="auto"/>
        <w:ind w:firstLine="708"/>
        <w:jc w:val="center"/>
        <w:rPr>
          <w:rFonts w:ascii="Times New Roman" w:hAnsi="Times New Roman" w:cs="Times New Roman"/>
          <w:sz w:val="26"/>
          <w:szCs w:val="26"/>
        </w:rPr>
      </w:pPr>
      <w:r>
        <w:rPr>
          <w:noProof/>
          <w:lang w:eastAsia="ru-RU"/>
        </w:rPr>
        <mc:AlternateContent>
          <mc:Choice Requires="wps">
            <w:drawing>
              <wp:inline distT="0" distB="0" distL="0" distR="0" wp14:anchorId="5FCFBD7C" wp14:editId="3FA53123">
                <wp:extent cx="2822575" cy="1828800"/>
                <wp:effectExtent l="0" t="0" r="0" b="6350"/>
                <wp:docPr id="1" name="Поле 1"/>
                <wp:cNvGraphicFramePr/>
                <a:graphic xmlns:a="http://schemas.openxmlformats.org/drawingml/2006/main">
                  <a:graphicData uri="http://schemas.microsoft.com/office/word/2010/wordprocessingShape">
                    <wps:wsp>
                      <wps:cNvSpPr txBox="1"/>
                      <wps:spPr>
                        <a:xfrm>
                          <a:off x="0" y="0"/>
                          <a:ext cx="2822575" cy="1828800"/>
                        </a:xfrm>
                        <a:prstGeom prst="rect">
                          <a:avLst/>
                        </a:prstGeom>
                        <a:noFill/>
                        <a:ln>
                          <a:noFill/>
                        </a:ln>
                        <a:effectLst/>
                      </wps:spPr>
                      <wps:txbx>
                        <w:txbxContent>
                          <w:p w:rsidR="000B177F" w:rsidRPr="00520D2B" w:rsidRDefault="000B177F" w:rsidP="000B177F">
                            <w:pPr>
                              <w:spacing w:after="0" w:line="240" w:lineRule="auto"/>
                              <w:jc w:val="center"/>
                              <w:rPr>
                                <w:rFonts w:ascii="Times New Roman" w:hAnsi="Times New Roman" w:cs="Times New Roman"/>
                                <w:b/>
                                <w:color w:val="C00000"/>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roofErr w:type="gramStart"/>
                            <w:r w:rsidRPr="00520D2B">
                              <w:rPr>
                                <w:rFonts w:ascii="Times New Roman" w:hAnsi="Times New Roman" w:cs="Times New Roman"/>
                                <w:b/>
                                <w:color w:val="C00000"/>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Горькая</w:t>
                            </w:r>
                            <w:proofErr w:type="gramEnd"/>
                            <w:r w:rsidRPr="00520D2B">
                              <w:rPr>
                                <w:rFonts w:ascii="Times New Roman" w:hAnsi="Times New Roman" w:cs="Times New Roman"/>
                                <w:b/>
                                <w:color w:val="C00000"/>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 правда о горьком пиве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inline>
            </w:drawing>
          </mc:Choice>
          <mc:Fallback>
            <w:pict>
              <v:shapetype id="_x0000_t202" coordsize="21600,21600" o:spt="202" path="m,l,21600r21600,l21600,xe">
                <v:stroke joinstyle="miter"/>
                <v:path gradientshapeok="t" o:connecttype="rect"/>
              </v:shapetype>
              <v:shape id="Поле 1" o:spid="_x0000_s1026" type="#_x0000_t202" style="width:222.2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" filled="f" stroked="f">
                <v:textbox style="mso-fit-shape-to-text:t">
                  <w:txbxContent>
                    <w:p w:rsidR="000B177F" w:rsidRPr="00520D2B" w:rsidRDefault="000B177F" w:rsidP="000B177F">
                      <w:pPr>
                        <w:spacing w:after="0" w:line="240" w:lineRule="auto"/>
                        <w:jc w:val="center"/>
                        <w:rPr>
                          <w:rFonts w:ascii="Times New Roman" w:hAnsi="Times New Roman" w:cs="Times New Roman"/>
                          <w:b/>
                          <w:color w:val="C00000"/>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roofErr w:type="gramStart"/>
                      <w:r w:rsidRPr="00520D2B">
                        <w:rPr>
                          <w:rFonts w:ascii="Times New Roman" w:hAnsi="Times New Roman" w:cs="Times New Roman"/>
                          <w:b/>
                          <w:color w:val="C00000"/>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Горькая</w:t>
                      </w:r>
                      <w:proofErr w:type="gramEnd"/>
                      <w:r w:rsidRPr="00520D2B">
                        <w:rPr>
                          <w:rFonts w:ascii="Times New Roman" w:hAnsi="Times New Roman" w:cs="Times New Roman"/>
                          <w:b/>
                          <w:color w:val="C00000"/>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 правда о горьком пиве</w:t>
                      </w:r>
                    </w:p>
                  </w:txbxContent>
                </v:textbox>
                <w10:anchorlock/>
              </v:shape>
            </w:pict>
          </mc:Fallback>
        </mc:AlternateContent>
      </w:r>
    </w:p>
    <w:p w:rsidR="008863AD" w:rsidRDefault="008863AD" w:rsidP="00FE74CD">
      <w:pPr>
        <w:spacing w:after="0" w:line="240" w:lineRule="auto"/>
        <w:ind w:firstLine="708"/>
        <w:jc w:val="center"/>
        <w:rPr>
          <w:rFonts w:ascii="Times New Roman" w:hAnsi="Times New Roman" w:cs="Times New Roman"/>
          <w:sz w:val="26"/>
          <w:szCs w:val="26"/>
        </w:rPr>
      </w:pPr>
    </w:p>
    <w:p w:rsidR="00520D2B" w:rsidRDefault="00520D2B" w:rsidP="00FE74CD">
      <w:pPr>
        <w:spacing w:after="0" w:line="240" w:lineRule="auto"/>
        <w:ind w:firstLine="708"/>
        <w:jc w:val="center"/>
        <w:rPr>
          <w:rFonts w:ascii="Times New Roman" w:hAnsi="Times New Roman" w:cs="Times New Roman"/>
          <w:sz w:val="26"/>
          <w:szCs w:val="26"/>
        </w:rPr>
      </w:pPr>
    </w:p>
    <w:p w:rsidR="00520D2B" w:rsidRDefault="00520D2B" w:rsidP="00520D2B">
      <w:pPr>
        <w:spacing w:after="0" w:line="240" w:lineRule="auto"/>
        <w:ind w:firstLine="708"/>
        <w:jc w:val="center"/>
        <w:rPr>
          <w:rFonts w:ascii="Times New Roman" w:hAnsi="Times New Roman" w:cs="Times New Roman"/>
          <w:sz w:val="26"/>
          <w:szCs w:val="26"/>
        </w:rPr>
      </w:pPr>
    </w:p>
    <w:p w:rsidR="008863AD" w:rsidRDefault="008863AD" w:rsidP="00FE74CD">
      <w:pPr>
        <w:spacing w:after="0" w:line="240" w:lineRule="auto"/>
        <w:ind w:firstLine="708"/>
        <w:jc w:val="center"/>
        <w:rPr>
          <w:rFonts w:ascii="Times New Roman" w:hAnsi="Times New Roman" w:cs="Times New Roman"/>
          <w:sz w:val="26"/>
          <w:szCs w:val="26"/>
        </w:rPr>
      </w:pPr>
    </w:p>
    <w:p w:rsidR="008863AD" w:rsidRDefault="008863AD" w:rsidP="00FE74CD">
      <w:pPr>
        <w:spacing w:after="0" w:line="240" w:lineRule="auto"/>
        <w:ind w:firstLine="708"/>
        <w:jc w:val="center"/>
        <w:rPr>
          <w:rFonts w:ascii="Times New Roman" w:hAnsi="Times New Roman" w:cs="Times New Roman"/>
          <w:sz w:val="26"/>
          <w:szCs w:val="26"/>
        </w:rPr>
      </w:pPr>
    </w:p>
    <w:p w:rsidR="008863AD" w:rsidRDefault="008863AD" w:rsidP="00FE74CD">
      <w:pPr>
        <w:spacing w:after="0" w:line="240" w:lineRule="auto"/>
        <w:ind w:firstLine="708"/>
        <w:jc w:val="center"/>
        <w:rPr>
          <w:rFonts w:ascii="Times New Roman" w:hAnsi="Times New Roman" w:cs="Times New Roman"/>
          <w:sz w:val="26"/>
          <w:szCs w:val="26"/>
        </w:rPr>
      </w:pPr>
    </w:p>
    <w:p w:rsidR="008863AD" w:rsidRDefault="008863AD" w:rsidP="00FE74CD">
      <w:pPr>
        <w:spacing w:after="0" w:line="240" w:lineRule="auto"/>
        <w:ind w:firstLine="708"/>
        <w:jc w:val="center"/>
        <w:rPr>
          <w:rFonts w:ascii="Times New Roman" w:hAnsi="Times New Roman" w:cs="Times New Roman"/>
          <w:sz w:val="26"/>
          <w:szCs w:val="26"/>
        </w:rPr>
      </w:pPr>
    </w:p>
    <w:p w:rsidR="008863AD" w:rsidRDefault="008863AD" w:rsidP="00520D2B">
      <w:pPr>
        <w:spacing w:after="0" w:line="240" w:lineRule="auto"/>
        <w:rPr>
          <w:rFonts w:ascii="Times New Roman" w:hAnsi="Times New Roman" w:cs="Times New Roman"/>
          <w:sz w:val="26"/>
          <w:szCs w:val="26"/>
        </w:rPr>
      </w:pPr>
    </w:p>
    <w:p w:rsidR="008863AD" w:rsidRDefault="008863AD" w:rsidP="00FE74CD">
      <w:pPr>
        <w:spacing w:after="0" w:line="240" w:lineRule="auto"/>
        <w:ind w:firstLine="708"/>
        <w:jc w:val="center"/>
        <w:rPr>
          <w:rFonts w:ascii="Times New Roman" w:hAnsi="Times New Roman" w:cs="Times New Roman"/>
          <w:sz w:val="26"/>
          <w:szCs w:val="26"/>
        </w:rPr>
      </w:pPr>
    </w:p>
    <w:p w:rsidR="008863AD" w:rsidRDefault="008863AD" w:rsidP="008863A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Отдел общественного здоровья</w:t>
      </w:r>
    </w:p>
    <w:p w:rsidR="008863AD" w:rsidRDefault="008863AD" w:rsidP="008863A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ГУ «</w:t>
      </w:r>
      <w:proofErr w:type="spellStart"/>
      <w:r>
        <w:rPr>
          <w:rFonts w:ascii="Times New Roman" w:hAnsi="Times New Roman" w:cs="Times New Roman"/>
          <w:sz w:val="26"/>
          <w:szCs w:val="26"/>
        </w:rPr>
        <w:t>Солигорский</w:t>
      </w:r>
      <w:proofErr w:type="spellEnd"/>
      <w:r>
        <w:rPr>
          <w:rFonts w:ascii="Times New Roman" w:hAnsi="Times New Roman" w:cs="Times New Roman"/>
          <w:sz w:val="26"/>
          <w:szCs w:val="26"/>
        </w:rPr>
        <w:t xml:space="preserve"> зональный центр </w:t>
      </w:r>
    </w:p>
    <w:p w:rsidR="008863AD" w:rsidRDefault="008863AD" w:rsidP="008863A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гигиены и эпидемиологии»</w:t>
      </w:r>
    </w:p>
    <w:sectPr w:rsidR="008863AD" w:rsidSect="00AD6640">
      <w:pgSz w:w="16838" w:h="11906" w:orient="landscape"/>
      <w:pgMar w:top="567" w:right="567" w:bottom="567" w:left="567" w:header="709" w:footer="709" w:gutter="0"/>
      <w:cols w:num="3"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5ADA"/>
    <w:multiLevelType w:val="hybridMultilevel"/>
    <w:tmpl w:val="E3CE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B04DAA"/>
    <w:multiLevelType w:val="multilevel"/>
    <w:tmpl w:val="E06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869B5"/>
    <w:multiLevelType w:val="hybridMultilevel"/>
    <w:tmpl w:val="452AB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04"/>
    <w:rsid w:val="000B177F"/>
    <w:rsid w:val="00254AFA"/>
    <w:rsid w:val="00264986"/>
    <w:rsid w:val="00267EA4"/>
    <w:rsid w:val="002F5A38"/>
    <w:rsid w:val="00357FEA"/>
    <w:rsid w:val="00520D2B"/>
    <w:rsid w:val="0061281A"/>
    <w:rsid w:val="007C1675"/>
    <w:rsid w:val="008863AD"/>
    <w:rsid w:val="008B5227"/>
    <w:rsid w:val="0094290A"/>
    <w:rsid w:val="009E7E18"/>
    <w:rsid w:val="00AD6640"/>
    <w:rsid w:val="00BE7E89"/>
    <w:rsid w:val="00DC53E9"/>
    <w:rsid w:val="00E30D04"/>
    <w:rsid w:val="00FE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8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81A"/>
    <w:rPr>
      <w:rFonts w:ascii="Tahoma" w:hAnsi="Tahoma" w:cs="Tahoma"/>
      <w:sz w:val="16"/>
      <w:szCs w:val="16"/>
    </w:rPr>
  </w:style>
  <w:style w:type="character" w:styleId="a5">
    <w:name w:val="Strong"/>
    <w:basedOn w:val="a0"/>
    <w:uiPriority w:val="22"/>
    <w:qFormat/>
    <w:rsid w:val="00AD6640"/>
    <w:rPr>
      <w:b/>
      <w:bCs/>
    </w:rPr>
  </w:style>
  <w:style w:type="character" w:styleId="a6">
    <w:name w:val="Emphasis"/>
    <w:basedOn w:val="a0"/>
    <w:uiPriority w:val="20"/>
    <w:qFormat/>
    <w:rsid w:val="00AD6640"/>
    <w:rPr>
      <w:i/>
      <w:iCs/>
    </w:rPr>
  </w:style>
  <w:style w:type="paragraph" w:styleId="a7">
    <w:name w:val="Normal (Web)"/>
    <w:basedOn w:val="a"/>
    <w:uiPriority w:val="99"/>
    <w:semiHidden/>
    <w:unhideWhenUsed/>
    <w:rsid w:val="00AD6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67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8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81A"/>
    <w:rPr>
      <w:rFonts w:ascii="Tahoma" w:hAnsi="Tahoma" w:cs="Tahoma"/>
      <w:sz w:val="16"/>
      <w:szCs w:val="16"/>
    </w:rPr>
  </w:style>
  <w:style w:type="character" w:styleId="a5">
    <w:name w:val="Strong"/>
    <w:basedOn w:val="a0"/>
    <w:uiPriority w:val="22"/>
    <w:qFormat/>
    <w:rsid w:val="00AD6640"/>
    <w:rPr>
      <w:b/>
      <w:bCs/>
    </w:rPr>
  </w:style>
  <w:style w:type="character" w:styleId="a6">
    <w:name w:val="Emphasis"/>
    <w:basedOn w:val="a0"/>
    <w:uiPriority w:val="20"/>
    <w:qFormat/>
    <w:rsid w:val="00AD6640"/>
    <w:rPr>
      <w:i/>
      <w:iCs/>
    </w:rPr>
  </w:style>
  <w:style w:type="paragraph" w:styleId="a7">
    <w:name w:val="Normal (Web)"/>
    <w:basedOn w:val="a"/>
    <w:uiPriority w:val="99"/>
    <w:semiHidden/>
    <w:unhideWhenUsed/>
    <w:rsid w:val="00AD6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6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6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2184-E706-41D0-A9F3-C82C6CFA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ОЗЗ</dc:creator>
  <cp:keywords/>
  <dc:description/>
  <cp:lastModifiedBy>ОЗЗ</cp:lastModifiedBy>
  <cp:revision>7</cp:revision>
  <dcterms:created xsi:type="dcterms:W3CDTF">2019-07-10T06:14:00Z</dcterms:created>
  <dcterms:modified xsi:type="dcterms:W3CDTF">2019-07-11T11:28:00Z</dcterms:modified>
</cp:coreProperties>
</file>